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05" w:rsidRPr="004B6C05" w:rsidRDefault="004B6C05" w:rsidP="004B6C05">
      <w:pPr>
        <w:spacing w:after="0"/>
        <w:jc w:val="center"/>
        <w:rPr>
          <w:rFonts w:ascii="Times New Roman" w:hAnsi="Times New Roman" w:cs="Times New Roman"/>
        </w:rPr>
      </w:pPr>
      <w:r w:rsidRPr="004B6C05">
        <w:rPr>
          <w:rFonts w:ascii="Times New Roman" w:hAnsi="Times New Roman" w:cs="Times New Roman"/>
        </w:rPr>
        <w:t xml:space="preserve">Муниципальное бюджетное дошкольное  образовательное   учреждение </w:t>
      </w:r>
    </w:p>
    <w:p w:rsidR="004B6C05" w:rsidRPr="004B6C05" w:rsidRDefault="004B6C05" w:rsidP="004B6C05">
      <w:pPr>
        <w:spacing w:after="0"/>
        <w:jc w:val="center"/>
        <w:rPr>
          <w:rFonts w:ascii="Times New Roman" w:hAnsi="Times New Roman" w:cs="Times New Roman"/>
          <w:sz w:val="24"/>
          <w:szCs w:val="24"/>
        </w:rPr>
      </w:pPr>
      <w:r w:rsidRPr="004B6C05">
        <w:rPr>
          <w:rFonts w:ascii="Times New Roman" w:hAnsi="Times New Roman" w:cs="Times New Roman"/>
        </w:rPr>
        <w:t xml:space="preserve">«Детский сад № 3 </w:t>
      </w:r>
      <w:proofErr w:type="spellStart"/>
      <w:r w:rsidRPr="004B6C05">
        <w:rPr>
          <w:rFonts w:ascii="Times New Roman" w:hAnsi="Times New Roman" w:cs="Times New Roman"/>
        </w:rPr>
        <w:t>кп</w:t>
      </w:r>
      <w:proofErr w:type="gramStart"/>
      <w:r w:rsidRPr="004B6C05">
        <w:rPr>
          <w:rFonts w:ascii="Times New Roman" w:hAnsi="Times New Roman" w:cs="Times New Roman"/>
        </w:rPr>
        <w:t>.Г</w:t>
      </w:r>
      <w:proofErr w:type="gramEnd"/>
      <w:r w:rsidRPr="004B6C05">
        <w:rPr>
          <w:rFonts w:ascii="Times New Roman" w:hAnsi="Times New Roman" w:cs="Times New Roman"/>
        </w:rPr>
        <w:t>орные</w:t>
      </w:r>
      <w:proofErr w:type="spellEnd"/>
      <w:r w:rsidRPr="004B6C05">
        <w:rPr>
          <w:rFonts w:ascii="Times New Roman" w:hAnsi="Times New Roman" w:cs="Times New Roman"/>
        </w:rPr>
        <w:t xml:space="preserve"> Ключи  Кировского района»</w:t>
      </w:r>
    </w:p>
    <w:p w:rsidR="004B6C05" w:rsidRPr="004B6C05" w:rsidRDefault="004B6C05" w:rsidP="004B6C05">
      <w:pPr>
        <w:spacing w:after="0"/>
        <w:jc w:val="center"/>
        <w:rPr>
          <w:rFonts w:ascii="Times New Roman" w:hAnsi="Times New Roman" w:cs="Times New Roman"/>
          <w:sz w:val="24"/>
          <w:szCs w:val="24"/>
        </w:rPr>
      </w:pPr>
      <w:r w:rsidRPr="004B6C05">
        <w:rPr>
          <w:rFonts w:ascii="Times New Roman" w:hAnsi="Times New Roman" w:cs="Times New Roman"/>
        </w:rPr>
        <w:t xml:space="preserve">692086, Приморский край, Кировский район, </w:t>
      </w:r>
      <w:proofErr w:type="spellStart"/>
      <w:r w:rsidRPr="004B6C05">
        <w:rPr>
          <w:rFonts w:ascii="Times New Roman" w:hAnsi="Times New Roman" w:cs="Times New Roman"/>
        </w:rPr>
        <w:t>кп</w:t>
      </w:r>
      <w:proofErr w:type="spellEnd"/>
      <w:r w:rsidRPr="004B6C05">
        <w:rPr>
          <w:rFonts w:ascii="Times New Roman" w:hAnsi="Times New Roman" w:cs="Times New Roman"/>
        </w:rPr>
        <w:t>. Горные Ключи, ул. Юбилейная, 43,</w:t>
      </w:r>
    </w:p>
    <w:p w:rsidR="004B6C05" w:rsidRPr="004B6C05" w:rsidRDefault="004B6C05" w:rsidP="004B6C05">
      <w:pPr>
        <w:spacing w:after="0"/>
        <w:jc w:val="center"/>
        <w:rPr>
          <w:rFonts w:ascii="Times New Roman" w:hAnsi="Times New Roman" w:cs="Times New Roman"/>
          <w:sz w:val="24"/>
          <w:szCs w:val="24"/>
        </w:rPr>
      </w:pPr>
      <w:r w:rsidRPr="004B6C05">
        <w:rPr>
          <w:rFonts w:ascii="Times New Roman" w:hAnsi="Times New Roman" w:cs="Times New Roman"/>
        </w:rPr>
        <w:t>Тел. 8(42354) 24-2-34</w:t>
      </w:r>
    </w:p>
    <w:p w:rsidR="004B6C05" w:rsidRPr="004B6C05" w:rsidRDefault="004B6C05" w:rsidP="004B6C05">
      <w:pPr>
        <w:spacing w:before="100" w:beforeAutospacing="1" w:after="0" w:line="240" w:lineRule="auto"/>
        <w:contextualSpacing/>
        <w:jc w:val="center"/>
        <w:rPr>
          <w:rFonts w:ascii="Times New Roman" w:eastAsia="Times New Roman" w:hAnsi="Times New Roman" w:cs="Times New Roman"/>
          <w:sz w:val="26"/>
          <w:szCs w:val="26"/>
          <w:lang w:eastAsia="ru-RU"/>
        </w:rPr>
      </w:pPr>
    </w:p>
    <w:p w:rsidR="004B6C05" w:rsidRPr="004B6C05" w:rsidRDefault="004B6C05" w:rsidP="004B6C05">
      <w:pPr>
        <w:rPr>
          <w:b/>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pacing w:after="0"/>
        <w:rPr>
          <w:rFonts w:ascii="Times New Roman" w:hAnsi="Times New Roman" w:cs="Times New Roman"/>
          <w:sz w:val="23"/>
          <w:szCs w:val="23"/>
        </w:rPr>
      </w:pPr>
    </w:p>
    <w:p w:rsidR="004B6C05" w:rsidRPr="004B6C05" w:rsidRDefault="004B6C05" w:rsidP="004B6C05">
      <w:pPr>
        <w:suppressAutoHyphens/>
        <w:spacing w:after="0" w:line="240" w:lineRule="auto"/>
        <w:jc w:val="center"/>
        <w:rPr>
          <w:rFonts w:ascii="Times New Roman" w:eastAsia="Times New Roman" w:hAnsi="Times New Roman" w:cs="Times New Roman"/>
          <w:sz w:val="48"/>
          <w:szCs w:val="48"/>
          <w:lang w:eastAsia="ar-SA"/>
        </w:rPr>
      </w:pPr>
      <w:r w:rsidRPr="004B6C05">
        <w:rPr>
          <w:rFonts w:ascii="Times New Roman" w:eastAsia="Times New Roman" w:hAnsi="Times New Roman" w:cs="Times New Roman"/>
          <w:sz w:val="48"/>
          <w:szCs w:val="48"/>
          <w:lang w:eastAsia="ar-SA"/>
        </w:rPr>
        <w:t>Публичный доклад</w:t>
      </w:r>
    </w:p>
    <w:p w:rsidR="004B6C05" w:rsidRPr="004B6C05" w:rsidRDefault="004B6C05" w:rsidP="004B6C05">
      <w:pPr>
        <w:suppressAutoHyphens/>
        <w:spacing w:after="0" w:line="240" w:lineRule="auto"/>
        <w:jc w:val="center"/>
        <w:rPr>
          <w:rFonts w:ascii="Times New Roman" w:eastAsia="Times New Roman" w:hAnsi="Times New Roman" w:cs="Times New Roman"/>
          <w:sz w:val="48"/>
          <w:szCs w:val="48"/>
          <w:lang w:eastAsia="ar-SA"/>
        </w:rPr>
      </w:pPr>
      <w:r w:rsidRPr="004B6C05">
        <w:rPr>
          <w:rFonts w:ascii="Times New Roman" w:eastAsia="Times New Roman" w:hAnsi="Times New Roman" w:cs="Times New Roman"/>
          <w:sz w:val="48"/>
          <w:szCs w:val="48"/>
          <w:lang w:eastAsia="ar-SA"/>
        </w:rPr>
        <w:t>МБДОУ «Детский сад № 3</w:t>
      </w:r>
    </w:p>
    <w:p w:rsidR="004B6C05" w:rsidRPr="004B6C05" w:rsidRDefault="004B6C05" w:rsidP="004B6C05">
      <w:pPr>
        <w:suppressAutoHyphens/>
        <w:spacing w:after="0" w:line="240" w:lineRule="auto"/>
        <w:jc w:val="center"/>
        <w:rPr>
          <w:rFonts w:ascii="Times New Roman" w:eastAsia="Times New Roman" w:hAnsi="Times New Roman" w:cs="Times New Roman"/>
          <w:sz w:val="48"/>
          <w:szCs w:val="48"/>
          <w:lang w:eastAsia="ar-SA"/>
        </w:rPr>
      </w:pPr>
      <w:proofErr w:type="spellStart"/>
      <w:r w:rsidRPr="004B6C05">
        <w:rPr>
          <w:rFonts w:ascii="Times New Roman" w:eastAsia="Times New Roman" w:hAnsi="Times New Roman" w:cs="Times New Roman"/>
          <w:sz w:val="48"/>
          <w:szCs w:val="48"/>
          <w:lang w:eastAsia="ar-SA"/>
        </w:rPr>
        <w:t>кп.Горные</w:t>
      </w:r>
      <w:proofErr w:type="spellEnd"/>
      <w:r w:rsidRPr="004B6C05">
        <w:rPr>
          <w:rFonts w:ascii="Times New Roman" w:eastAsia="Times New Roman" w:hAnsi="Times New Roman" w:cs="Times New Roman"/>
          <w:sz w:val="48"/>
          <w:szCs w:val="48"/>
          <w:lang w:eastAsia="ar-SA"/>
        </w:rPr>
        <w:t xml:space="preserve"> Ключи Кировского района»</w:t>
      </w:r>
    </w:p>
    <w:p w:rsidR="004B6C05" w:rsidRPr="004B6C05" w:rsidRDefault="004B6C05" w:rsidP="004B6C05">
      <w:pPr>
        <w:spacing w:after="0"/>
        <w:jc w:val="center"/>
        <w:rPr>
          <w:rFonts w:ascii="Times New Roman" w:eastAsia="Times New Roman" w:hAnsi="Times New Roman" w:cs="Times New Roman"/>
          <w:sz w:val="48"/>
          <w:szCs w:val="48"/>
          <w:lang w:eastAsia="ar-SA"/>
        </w:rPr>
      </w:pPr>
      <w:r w:rsidRPr="004B6C05">
        <w:rPr>
          <w:rFonts w:ascii="Times New Roman" w:eastAsia="Times New Roman" w:hAnsi="Times New Roman" w:cs="Times New Roman"/>
          <w:sz w:val="48"/>
          <w:szCs w:val="48"/>
          <w:lang w:eastAsia="ar-SA"/>
        </w:rPr>
        <w:t>за 202</w:t>
      </w:r>
      <w:r w:rsidR="00C046E1">
        <w:rPr>
          <w:rFonts w:ascii="Times New Roman" w:eastAsia="Times New Roman" w:hAnsi="Times New Roman" w:cs="Times New Roman"/>
          <w:sz w:val="48"/>
          <w:szCs w:val="48"/>
          <w:lang w:eastAsia="ar-SA"/>
        </w:rPr>
        <w:t>4</w:t>
      </w:r>
      <w:r w:rsidRPr="004B6C05">
        <w:rPr>
          <w:rFonts w:ascii="Times New Roman" w:eastAsia="Times New Roman" w:hAnsi="Times New Roman" w:cs="Times New Roman"/>
          <w:sz w:val="48"/>
          <w:szCs w:val="48"/>
          <w:lang w:eastAsia="ar-SA"/>
        </w:rPr>
        <w:t>- 202</w:t>
      </w:r>
      <w:r w:rsidR="00C046E1">
        <w:rPr>
          <w:rFonts w:ascii="Times New Roman" w:eastAsia="Times New Roman" w:hAnsi="Times New Roman" w:cs="Times New Roman"/>
          <w:sz w:val="48"/>
          <w:szCs w:val="48"/>
          <w:lang w:eastAsia="ar-SA"/>
        </w:rPr>
        <w:t>5</w:t>
      </w:r>
      <w:r w:rsidRPr="004B6C05">
        <w:rPr>
          <w:rFonts w:ascii="Times New Roman" w:eastAsia="Times New Roman" w:hAnsi="Times New Roman" w:cs="Times New Roman"/>
          <w:sz w:val="48"/>
          <w:szCs w:val="48"/>
          <w:lang w:eastAsia="ar-SA"/>
        </w:rPr>
        <w:t xml:space="preserve"> учебный год</w:t>
      </w: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Pr="004B6C05" w:rsidRDefault="004B6C05" w:rsidP="004B6C05">
      <w:pPr>
        <w:spacing w:after="0"/>
        <w:jc w:val="center"/>
        <w:rPr>
          <w:rFonts w:ascii="Times New Roman" w:eastAsia="Times New Roman" w:hAnsi="Times New Roman" w:cs="Times New Roman"/>
          <w:sz w:val="48"/>
          <w:szCs w:val="48"/>
          <w:lang w:eastAsia="ar-SA"/>
        </w:rPr>
      </w:pPr>
    </w:p>
    <w:p w:rsidR="004B6C05" w:rsidRDefault="004B6C05" w:rsidP="004B6C05">
      <w:pPr>
        <w:suppressAutoHyphens/>
        <w:spacing w:after="0" w:line="240" w:lineRule="auto"/>
        <w:jc w:val="center"/>
        <w:rPr>
          <w:rFonts w:ascii="Times New Roman" w:eastAsia="Times New Roman" w:hAnsi="Times New Roman" w:cs="Times New Roman"/>
          <w:sz w:val="24"/>
          <w:szCs w:val="24"/>
          <w:lang w:eastAsia="ar-SA"/>
        </w:rPr>
      </w:pPr>
      <w:proofErr w:type="spellStart"/>
      <w:r w:rsidRPr="004B6C05">
        <w:rPr>
          <w:rFonts w:ascii="Times New Roman" w:eastAsia="Times New Roman" w:hAnsi="Times New Roman" w:cs="Times New Roman"/>
          <w:sz w:val="24"/>
          <w:szCs w:val="24"/>
          <w:lang w:eastAsia="ar-SA"/>
        </w:rPr>
        <w:t>кп.Горные</w:t>
      </w:r>
      <w:proofErr w:type="spellEnd"/>
      <w:r w:rsidRPr="004B6C05">
        <w:rPr>
          <w:rFonts w:ascii="Times New Roman" w:eastAsia="Times New Roman" w:hAnsi="Times New Roman" w:cs="Times New Roman"/>
          <w:sz w:val="24"/>
          <w:szCs w:val="24"/>
          <w:lang w:eastAsia="ar-SA"/>
        </w:rPr>
        <w:t xml:space="preserve"> Ключи,</w:t>
      </w:r>
      <w:r w:rsidR="00C046E1">
        <w:rPr>
          <w:rFonts w:ascii="Times New Roman" w:eastAsia="Times New Roman" w:hAnsi="Times New Roman" w:cs="Times New Roman"/>
          <w:sz w:val="24"/>
          <w:szCs w:val="24"/>
          <w:lang w:eastAsia="ar-SA"/>
        </w:rPr>
        <w:t xml:space="preserve"> 2025</w:t>
      </w:r>
    </w:p>
    <w:p w:rsidR="00C046E1" w:rsidRPr="004B6C05" w:rsidRDefault="00C046E1" w:rsidP="004B6C05">
      <w:pPr>
        <w:suppressAutoHyphens/>
        <w:spacing w:after="0" w:line="240" w:lineRule="auto"/>
        <w:jc w:val="center"/>
        <w:rPr>
          <w:rFonts w:ascii="Times New Roman" w:eastAsia="Times New Roman" w:hAnsi="Times New Roman" w:cs="Times New Roman"/>
          <w:sz w:val="24"/>
          <w:szCs w:val="24"/>
          <w:lang w:eastAsia="ar-SA"/>
        </w:rPr>
      </w:pPr>
    </w:p>
    <w:p w:rsidR="004B6C05" w:rsidRPr="004B6C05" w:rsidRDefault="004B6C05" w:rsidP="004B6C05">
      <w:pPr>
        <w:keepNext/>
        <w:keepLines/>
        <w:spacing w:after="0"/>
        <w:rPr>
          <w:rFonts w:ascii="Times New Roman" w:eastAsia="Times New Roman" w:hAnsi="Times New Roman" w:cs="Times New Roman"/>
          <w:b/>
          <w:bCs/>
          <w:color w:val="365F91"/>
          <w:sz w:val="24"/>
          <w:szCs w:val="24"/>
          <w:lang w:eastAsia="ru-RU"/>
        </w:rPr>
      </w:pPr>
      <w:r w:rsidRPr="004B6C05">
        <w:rPr>
          <w:rFonts w:ascii="Times New Roman" w:eastAsia="Times New Roman" w:hAnsi="Times New Roman" w:cs="Times New Roman"/>
          <w:b/>
          <w:bCs/>
          <w:color w:val="365F91"/>
          <w:sz w:val="24"/>
          <w:szCs w:val="24"/>
          <w:lang w:eastAsia="ru-RU"/>
        </w:rPr>
        <w:lastRenderedPageBreak/>
        <w:t>Оглавление</w:t>
      </w:r>
    </w:p>
    <w:p w:rsidR="004B6C05" w:rsidRPr="004B6C05" w:rsidRDefault="004B6C05" w:rsidP="004B6C05">
      <w:pPr>
        <w:tabs>
          <w:tab w:val="right" w:leader="dot" w:pos="9345"/>
        </w:tabs>
        <w:spacing w:after="100"/>
        <w:rPr>
          <w:rFonts w:ascii="Times New Roman" w:eastAsiaTheme="minorEastAsia" w:hAnsi="Times New Roman" w:cs="Times New Roman"/>
          <w:b/>
          <w:noProof/>
          <w:sz w:val="24"/>
          <w:szCs w:val="24"/>
          <w:lang w:eastAsia="ru-RU"/>
        </w:rPr>
      </w:pPr>
      <w:r w:rsidRPr="004B6C05">
        <w:rPr>
          <w:rFonts w:ascii="Times New Roman" w:eastAsia="Times New Roman" w:hAnsi="Times New Roman" w:cs="Times New Roman"/>
          <w:b/>
          <w:sz w:val="24"/>
          <w:szCs w:val="24"/>
          <w:lang w:eastAsia="ar-SA"/>
        </w:rPr>
        <w:fldChar w:fldCharType="begin"/>
      </w:r>
      <w:r w:rsidRPr="004B6C05">
        <w:rPr>
          <w:rFonts w:ascii="Times New Roman" w:eastAsia="Times New Roman" w:hAnsi="Times New Roman" w:cs="Times New Roman"/>
          <w:b/>
          <w:sz w:val="24"/>
          <w:szCs w:val="24"/>
          <w:lang w:eastAsia="ar-SA"/>
        </w:rPr>
        <w:instrText xml:space="preserve"> TOC \o "1-3" \h \z \u </w:instrText>
      </w:r>
      <w:r w:rsidRPr="004B6C05">
        <w:rPr>
          <w:rFonts w:ascii="Times New Roman" w:eastAsia="Times New Roman" w:hAnsi="Times New Roman" w:cs="Times New Roman"/>
          <w:b/>
          <w:sz w:val="24"/>
          <w:szCs w:val="24"/>
          <w:lang w:eastAsia="ar-SA"/>
        </w:rPr>
        <w:fldChar w:fldCharType="separate"/>
      </w:r>
      <w:hyperlink w:anchor="_Toc108550790" w:history="1">
        <w:r w:rsidRPr="004B6C05">
          <w:rPr>
            <w:rFonts w:ascii="Times New Roman" w:eastAsia="Times New Roman" w:hAnsi="Times New Roman" w:cs="Times New Roman"/>
            <w:b/>
            <w:noProof/>
            <w:color w:val="0066CC"/>
            <w:sz w:val="24"/>
            <w:szCs w:val="24"/>
            <w:u w:val="single"/>
            <w:lang w:eastAsia="ar-SA"/>
          </w:rPr>
          <w:t>1. Общие характеристики учреждения.</w:t>
        </w:r>
        <w:r w:rsidRPr="004B6C05">
          <w:rPr>
            <w:rFonts w:ascii="Times New Roman" w:hAnsi="Times New Roman" w:cs="Times New Roman"/>
            <w:b/>
            <w:noProof/>
            <w:webHidden/>
            <w:sz w:val="24"/>
            <w:szCs w:val="24"/>
          </w:rPr>
          <w:tab/>
        </w:r>
        <w:r w:rsidRPr="004B6C05">
          <w:rPr>
            <w:rFonts w:ascii="Times New Roman" w:hAnsi="Times New Roman" w:cs="Times New Roman"/>
            <w:b/>
            <w:noProof/>
            <w:webHidden/>
            <w:sz w:val="24"/>
            <w:szCs w:val="24"/>
          </w:rPr>
          <w:fldChar w:fldCharType="begin"/>
        </w:r>
        <w:r w:rsidRPr="004B6C05">
          <w:rPr>
            <w:rFonts w:ascii="Times New Roman" w:hAnsi="Times New Roman" w:cs="Times New Roman"/>
            <w:b/>
            <w:noProof/>
            <w:webHidden/>
            <w:sz w:val="24"/>
            <w:szCs w:val="24"/>
          </w:rPr>
          <w:instrText xml:space="preserve"> PAGEREF _Toc108550790 \h </w:instrText>
        </w:r>
        <w:r w:rsidRPr="004B6C05">
          <w:rPr>
            <w:rFonts w:ascii="Times New Roman" w:hAnsi="Times New Roman" w:cs="Times New Roman"/>
            <w:b/>
            <w:noProof/>
            <w:webHidden/>
            <w:sz w:val="24"/>
            <w:szCs w:val="24"/>
          </w:rPr>
        </w:r>
        <w:r w:rsidRPr="004B6C05">
          <w:rPr>
            <w:rFonts w:ascii="Times New Roman" w:hAnsi="Times New Roman" w:cs="Times New Roman"/>
            <w:b/>
            <w:noProof/>
            <w:webHidden/>
            <w:sz w:val="24"/>
            <w:szCs w:val="24"/>
          </w:rPr>
          <w:fldChar w:fldCharType="separate"/>
        </w:r>
        <w:r w:rsidRPr="004B6C05">
          <w:rPr>
            <w:rFonts w:ascii="Times New Roman" w:hAnsi="Times New Roman" w:cs="Times New Roman"/>
            <w:b/>
            <w:noProof/>
            <w:webHidden/>
            <w:sz w:val="24"/>
            <w:szCs w:val="24"/>
          </w:rPr>
          <w:t>3</w:t>
        </w:r>
        <w:r w:rsidRPr="004B6C05">
          <w:rPr>
            <w:rFonts w:ascii="Times New Roman" w:hAnsi="Times New Roman" w:cs="Times New Roman"/>
            <w:b/>
            <w:noProof/>
            <w:webHidden/>
            <w:sz w:val="24"/>
            <w:szCs w:val="24"/>
          </w:rPr>
          <w:fldChar w:fldCharType="end"/>
        </w:r>
      </w:hyperlink>
    </w:p>
    <w:p w:rsidR="004B6C05" w:rsidRPr="004B6C05" w:rsidRDefault="009E21AC" w:rsidP="004B6C05">
      <w:pPr>
        <w:tabs>
          <w:tab w:val="right" w:leader="dot" w:pos="9345"/>
        </w:tabs>
        <w:spacing w:after="100"/>
        <w:rPr>
          <w:rFonts w:ascii="Times New Roman" w:eastAsiaTheme="minorEastAsia" w:hAnsi="Times New Roman" w:cs="Times New Roman"/>
          <w:b/>
          <w:noProof/>
          <w:sz w:val="24"/>
          <w:szCs w:val="24"/>
          <w:lang w:eastAsia="ru-RU"/>
        </w:rPr>
      </w:pPr>
      <w:hyperlink w:anchor="_Toc108550791" w:history="1">
        <w:r w:rsidR="004B6C05" w:rsidRPr="004B6C05">
          <w:rPr>
            <w:rFonts w:ascii="Times New Roman" w:hAnsi="Times New Roman" w:cs="Times New Roman"/>
            <w:b/>
            <w:noProof/>
            <w:color w:val="0066CC"/>
            <w:sz w:val="24"/>
            <w:szCs w:val="24"/>
            <w:u w:val="single"/>
          </w:rPr>
          <w:t>2.Особенности образовательного процесса.</w:t>
        </w:r>
        <w:r w:rsidR="004B6C05" w:rsidRPr="004B6C05">
          <w:rPr>
            <w:rFonts w:ascii="Times New Roman" w:hAnsi="Times New Roman" w:cs="Times New Roman"/>
            <w:b/>
            <w:noProof/>
            <w:webHidden/>
            <w:sz w:val="24"/>
            <w:szCs w:val="24"/>
          </w:rPr>
          <w:tab/>
        </w:r>
        <w:r w:rsidR="004B6C05" w:rsidRPr="004B6C05">
          <w:rPr>
            <w:rFonts w:ascii="Times New Roman" w:hAnsi="Times New Roman" w:cs="Times New Roman"/>
            <w:b/>
            <w:noProof/>
            <w:webHidden/>
            <w:sz w:val="24"/>
            <w:szCs w:val="24"/>
          </w:rPr>
          <w:fldChar w:fldCharType="begin"/>
        </w:r>
        <w:r w:rsidR="004B6C05" w:rsidRPr="004B6C05">
          <w:rPr>
            <w:rFonts w:ascii="Times New Roman" w:hAnsi="Times New Roman" w:cs="Times New Roman"/>
            <w:b/>
            <w:noProof/>
            <w:webHidden/>
            <w:sz w:val="24"/>
            <w:szCs w:val="24"/>
          </w:rPr>
          <w:instrText xml:space="preserve"> PAGEREF _Toc108550791 \h </w:instrText>
        </w:r>
        <w:r w:rsidR="004B6C05" w:rsidRPr="004B6C05">
          <w:rPr>
            <w:rFonts w:ascii="Times New Roman" w:hAnsi="Times New Roman" w:cs="Times New Roman"/>
            <w:b/>
            <w:noProof/>
            <w:webHidden/>
            <w:sz w:val="24"/>
            <w:szCs w:val="24"/>
          </w:rPr>
        </w:r>
        <w:r w:rsidR="004B6C05" w:rsidRPr="004B6C05">
          <w:rPr>
            <w:rFonts w:ascii="Times New Roman" w:hAnsi="Times New Roman" w:cs="Times New Roman"/>
            <w:b/>
            <w:noProof/>
            <w:webHidden/>
            <w:sz w:val="24"/>
            <w:szCs w:val="24"/>
          </w:rPr>
          <w:fldChar w:fldCharType="separate"/>
        </w:r>
        <w:r w:rsidR="004B6C05" w:rsidRPr="004B6C05">
          <w:rPr>
            <w:rFonts w:ascii="Times New Roman" w:hAnsi="Times New Roman" w:cs="Times New Roman"/>
            <w:b/>
            <w:noProof/>
            <w:webHidden/>
            <w:sz w:val="24"/>
            <w:szCs w:val="24"/>
          </w:rPr>
          <w:t>4</w:t>
        </w:r>
        <w:r w:rsidR="004B6C05" w:rsidRPr="004B6C05">
          <w:rPr>
            <w:rFonts w:ascii="Times New Roman" w:hAnsi="Times New Roman" w:cs="Times New Roman"/>
            <w:b/>
            <w:noProof/>
            <w:webHidden/>
            <w:sz w:val="24"/>
            <w:szCs w:val="24"/>
          </w:rPr>
          <w:fldChar w:fldCharType="end"/>
        </w:r>
      </w:hyperlink>
    </w:p>
    <w:p w:rsidR="004B6C05" w:rsidRPr="004B6C05" w:rsidRDefault="009E21AC" w:rsidP="004B6C05">
      <w:pPr>
        <w:tabs>
          <w:tab w:val="right" w:leader="dot" w:pos="9345"/>
        </w:tabs>
        <w:spacing w:after="100"/>
        <w:rPr>
          <w:rFonts w:ascii="Times New Roman" w:eastAsiaTheme="minorEastAsia" w:hAnsi="Times New Roman" w:cs="Times New Roman"/>
          <w:b/>
          <w:noProof/>
          <w:sz w:val="24"/>
          <w:szCs w:val="24"/>
          <w:lang w:eastAsia="ru-RU"/>
        </w:rPr>
      </w:pPr>
      <w:hyperlink w:anchor="_Toc108550792" w:history="1">
        <w:r w:rsidR="004B6C05" w:rsidRPr="004B6C05">
          <w:rPr>
            <w:rFonts w:ascii="Times New Roman" w:hAnsi="Times New Roman" w:cs="Times New Roman"/>
            <w:b/>
            <w:noProof/>
            <w:color w:val="0066CC"/>
            <w:sz w:val="24"/>
            <w:szCs w:val="24"/>
            <w:u w:val="single"/>
          </w:rPr>
          <w:t>3.Условия осуществления образовательной деятельности</w:t>
        </w:r>
        <w:r w:rsidR="004B6C05" w:rsidRPr="004B6C05">
          <w:rPr>
            <w:rFonts w:ascii="Times New Roman" w:hAnsi="Times New Roman" w:cs="Times New Roman"/>
            <w:b/>
            <w:noProof/>
            <w:webHidden/>
            <w:sz w:val="24"/>
            <w:szCs w:val="24"/>
          </w:rPr>
          <w:tab/>
        </w:r>
        <w:r w:rsidR="004B6C05" w:rsidRPr="004B6C05">
          <w:rPr>
            <w:rFonts w:ascii="Times New Roman" w:hAnsi="Times New Roman" w:cs="Times New Roman"/>
            <w:b/>
            <w:noProof/>
            <w:webHidden/>
            <w:sz w:val="24"/>
            <w:szCs w:val="24"/>
          </w:rPr>
          <w:fldChar w:fldCharType="begin"/>
        </w:r>
        <w:r w:rsidR="004B6C05" w:rsidRPr="004B6C05">
          <w:rPr>
            <w:rFonts w:ascii="Times New Roman" w:hAnsi="Times New Roman" w:cs="Times New Roman"/>
            <w:b/>
            <w:noProof/>
            <w:webHidden/>
            <w:sz w:val="24"/>
            <w:szCs w:val="24"/>
          </w:rPr>
          <w:instrText xml:space="preserve"> PAGEREF _Toc108550792 \h </w:instrText>
        </w:r>
        <w:r w:rsidR="004B6C05" w:rsidRPr="004B6C05">
          <w:rPr>
            <w:rFonts w:ascii="Times New Roman" w:hAnsi="Times New Roman" w:cs="Times New Roman"/>
            <w:b/>
            <w:noProof/>
            <w:webHidden/>
            <w:sz w:val="24"/>
            <w:szCs w:val="24"/>
          </w:rPr>
        </w:r>
        <w:r w:rsidR="004B6C05" w:rsidRPr="004B6C05">
          <w:rPr>
            <w:rFonts w:ascii="Times New Roman" w:hAnsi="Times New Roman" w:cs="Times New Roman"/>
            <w:b/>
            <w:noProof/>
            <w:webHidden/>
            <w:sz w:val="24"/>
            <w:szCs w:val="24"/>
          </w:rPr>
          <w:fldChar w:fldCharType="separate"/>
        </w:r>
        <w:r w:rsidR="004B6C05" w:rsidRPr="004B6C05">
          <w:rPr>
            <w:rFonts w:ascii="Times New Roman" w:hAnsi="Times New Roman" w:cs="Times New Roman"/>
            <w:b/>
            <w:noProof/>
            <w:webHidden/>
            <w:sz w:val="24"/>
            <w:szCs w:val="24"/>
          </w:rPr>
          <w:t>6</w:t>
        </w:r>
        <w:r w:rsidR="004B6C05" w:rsidRPr="004B6C05">
          <w:rPr>
            <w:rFonts w:ascii="Times New Roman" w:hAnsi="Times New Roman" w:cs="Times New Roman"/>
            <w:b/>
            <w:noProof/>
            <w:webHidden/>
            <w:sz w:val="24"/>
            <w:szCs w:val="24"/>
          </w:rPr>
          <w:fldChar w:fldCharType="end"/>
        </w:r>
      </w:hyperlink>
    </w:p>
    <w:p w:rsidR="004B6C05" w:rsidRPr="004B6C05" w:rsidRDefault="009E21AC" w:rsidP="004B6C05">
      <w:pPr>
        <w:tabs>
          <w:tab w:val="right" w:leader="dot" w:pos="9345"/>
        </w:tabs>
        <w:spacing w:after="100"/>
        <w:rPr>
          <w:rFonts w:ascii="Times New Roman" w:eastAsiaTheme="minorEastAsia" w:hAnsi="Times New Roman" w:cs="Times New Roman"/>
          <w:b/>
          <w:noProof/>
          <w:sz w:val="24"/>
          <w:szCs w:val="24"/>
          <w:lang w:eastAsia="ru-RU"/>
        </w:rPr>
      </w:pPr>
      <w:hyperlink w:anchor="_Toc108550793" w:history="1">
        <w:r w:rsidR="004B6C05" w:rsidRPr="004B6C05">
          <w:rPr>
            <w:rFonts w:ascii="Times New Roman" w:hAnsi="Times New Roman" w:cs="Times New Roman"/>
            <w:b/>
            <w:noProof/>
            <w:color w:val="0066CC"/>
            <w:sz w:val="24"/>
            <w:szCs w:val="24"/>
            <w:u w:val="single"/>
          </w:rPr>
          <w:t>4.Результаты деятельности МБДОУ «Д/С № 3 кп. Горные Ключи»</w:t>
        </w:r>
        <w:r w:rsidR="004B6C05" w:rsidRPr="004B6C05">
          <w:rPr>
            <w:rFonts w:ascii="Times New Roman" w:hAnsi="Times New Roman" w:cs="Times New Roman"/>
            <w:b/>
            <w:noProof/>
            <w:webHidden/>
            <w:sz w:val="24"/>
            <w:szCs w:val="24"/>
          </w:rPr>
          <w:tab/>
        </w:r>
        <w:r w:rsidR="004B6C05" w:rsidRPr="004B6C05">
          <w:rPr>
            <w:rFonts w:ascii="Times New Roman" w:hAnsi="Times New Roman" w:cs="Times New Roman"/>
            <w:b/>
            <w:noProof/>
            <w:webHidden/>
            <w:sz w:val="24"/>
            <w:szCs w:val="24"/>
          </w:rPr>
          <w:fldChar w:fldCharType="begin"/>
        </w:r>
        <w:r w:rsidR="004B6C05" w:rsidRPr="004B6C05">
          <w:rPr>
            <w:rFonts w:ascii="Times New Roman" w:hAnsi="Times New Roman" w:cs="Times New Roman"/>
            <w:b/>
            <w:noProof/>
            <w:webHidden/>
            <w:sz w:val="24"/>
            <w:szCs w:val="24"/>
          </w:rPr>
          <w:instrText xml:space="preserve"> PAGEREF _Toc108550793 \h </w:instrText>
        </w:r>
        <w:r w:rsidR="004B6C05" w:rsidRPr="004B6C05">
          <w:rPr>
            <w:rFonts w:ascii="Times New Roman" w:hAnsi="Times New Roman" w:cs="Times New Roman"/>
            <w:b/>
            <w:noProof/>
            <w:webHidden/>
            <w:sz w:val="24"/>
            <w:szCs w:val="24"/>
          </w:rPr>
        </w:r>
        <w:r w:rsidR="004B6C05" w:rsidRPr="004B6C05">
          <w:rPr>
            <w:rFonts w:ascii="Times New Roman" w:hAnsi="Times New Roman" w:cs="Times New Roman"/>
            <w:b/>
            <w:noProof/>
            <w:webHidden/>
            <w:sz w:val="24"/>
            <w:szCs w:val="24"/>
          </w:rPr>
          <w:fldChar w:fldCharType="separate"/>
        </w:r>
        <w:r w:rsidR="004B6C05" w:rsidRPr="004B6C05">
          <w:rPr>
            <w:rFonts w:ascii="Times New Roman" w:hAnsi="Times New Roman" w:cs="Times New Roman"/>
            <w:b/>
            <w:noProof/>
            <w:webHidden/>
            <w:sz w:val="24"/>
            <w:szCs w:val="24"/>
          </w:rPr>
          <w:t>8</w:t>
        </w:r>
        <w:r w:rsidR="004B6C05" w:rsidRPr="004B6C05">
          <w:rPr>
            <w:rFonts w:ascii="Times New Roman" w:hAnsi="Times New Roman" w:cs="Times New Roman"/>
            <w:b/>
            <w:noProof/>
            <w:webHidden/>
            <w:sz w:val="24"/>
            <w:szCs w:val="24"/>
          </w:rPr>
          <w:fldChar w:fldCharType="end"/>
        </w:r>
      </w:hyperlink>
    </w:p>
    <w:p w:rsidR="004B6C05" w:rsidRPr="004B6C05" w:rsidRDefault="009E21AC" w:rsidP="004B6C05">
      <w:pPr>
        <w:tabs>
          <w:tab w:val="right" w:leader="dot" w:pos="9345"/>
        </w:tabs>
        <w:spacing w:after="100"/>
        <w:rPr>
          <w:rFonts w:ascii="Times New Roman" w:eastAsiaTheme="minorEastAsia" w:hAnsi="Times New Roman" w:cs="Times New Roman"/>
          <w:b/>
          <w:noProof/>
          <w:sz w:val="24"/>
          <w:szCs w:val="24"/>
          <w:lang w:eastAsia="ru-RU"/>
        </w:rPr>
      </w:pPr>
      <w:hyperlink w:anchor="_Toc108550794" w:history="1">
        <w:r w:rsidR="004B6C05" w:rsidRPr="004B6C05">
          <w:rPr>
            <w:rFonts w:ascii="Times New Roman" w:hAnsi="Times New Roman" w:cs="Times New Roman"/>
            <w:b/>
            <w:noProof/>
            <w:color w:val="0066CC"/>
            <w:sz w:val="24"/>
            <w:szCs w:val="24"/>
            <w:u w:val="single"/>
          </w:rPr>
          <w:t>5.Кадровый потенциал</w:t>
        </w:r>
        <w:r w:rsidR="004B6C05" w:rsidRPr="004B6C05">
          <w:rPr>
            <w:rFonts w:ascii="Times New Roman" w:hAnsi="Times New Roman" w:cs="Times New Roman"/>
            <w:b/>
            <w:noProof/>
            <w:webHidden/>
            <w:sz w:val="24"/>
            <w:szCs w:val="24"/>
          </w:rPr>
          <w:tab/>
        </w:r>
        <w:r w:rsidR="004B6C05" w:rsidRPr="004B6C05">
          <w:rPr>
            <w:rFonts w:ascii="Times New Roman" w:hAnsi="Times New Roman" w:cs="Times New Roman"/>
            <w:b/>
            <w:noProof/>
            <w:webHidden/>
            <w:sz w:val="24"/>
            <w:szCs w:val="24"/>
          </w:rPr>
          <w:fldChar w:fldCharType="begin"/>
        </w:r>
        <w:r w:rsidR="004B6C05" w:rsidRPr="004B6C05">
          <w:rPr>
            <w:rFonts w:ascii="Times New Roman" w:hAnsi="Times New Roman" w:cs="Times New Roman"/>
            <w:b/>
            <w:noProof/>
            <w:webHidden/>
            <w:sz w:val="24"/>
            <w:szCs w:val="24"/>
          </w:rPr>
          <w:instrText xml:space="preserve"> PAGEREF _Toc108550794 \h </w:instrText>
        </w:r>
        <w:r w:rsidR="004B6C05" w:rsidRPr="004B6C05">
          <w:rPr>
            <w:rFonts w:ascii="Times New Roman" w:hAnsi="Times New Roman" w:cs="Times New Roman"/>
            <w:b/>
            <w:noProof/>
            <w:webHidden/>
            <w:sz w:val="24"/>
            <w:szCs w:val="24"/>
          </w:rPr>
        </w:r>
        <w:r w:rsidR="004B6C05" w:rsidRPr="004B6C05">
          <w:rPr>
            <w:rFonts w:ascii="Times New Roman" w:hAnsi="Times New Roman" w:cs="Times New Roman"/>
            <w:b/>
            <w:noProof/>
            <w:webHidden/>
            <w:sz w:val="24"/>
            <w:szCs w:val="24"/>
          </w:rPr>
          <w:fldChar w:fldCharType="separate"/>
        </w:r>
        <w:r w:rsidR="004B6C05" w:rsidRPr="004B6C05">
          <w:rPr>
            <w:rFonts w:ascii="Times New Roman" w:hAnsi="Times New Roman" w:cs="Times New Roman"/>
            <w:b/>
            <w:noProof/>
            <w:webHidden/>
            <w:sz w:val="24"/>
            <w:szCs w:val="24"/>
          </w:rPr>
          <w:t>9</w:t>
        </w:r>
        <w:r w:rsidR="004B6C05" w:rsidRPr="004B6C05">
          <w:rPr>
            <w:rFonts w:ascii="Times New Roman" w:hAnsi="Times New Roman" w:cs="Times New Roman"/>
            <w:b/>
            <w:noProof/>
            <w:webHidden/>
            <w:sz w:val="24"/>
            <w:szCs w:val="24"/>
          </w:rPr>
          <w:fldChar w:fldCharType="end"/>
        </w:r>
      </w:hyperlink>
    </w:p>
    <w:p w:rsidR="004B6C05" w:rsidRPr="004B6C05" w:rsidRDefault="009E21AC" w:rsidP="004B6C05">
      <w:pPr>
        <w:tabs>
          <w:tab w:val="right" w:leader="dot" w:pos="9345"/>
        </w:tabs>
        <w:spacing w:after="100"/>
        <w:rPr>
          <w:rFonts w:ascii="Times New Roman" w:eastAsiaTheme="minorEastAsia" w:hAnsi="Times New Roman" w:cs="Times New Roman"/>
          <w:b/>
          <w:noProof/>
          <w:sz w:val="24"/>
          <w:szCs w:val="24"/>
          <w:lang w:eastAsia="ru-RU"/>
        </w:rPr>
      </w:pPr>
      <w:hyperlink w:anchor="_Toc108550795" w:history="1">
        <w:r w:rsidR="004B6C05" w:rsidRPr="004B6C05">
          <w:rPr>
            <w:rFonts w:ascii="Times New Roman" w:hAnsi="Times New Roman" w:cs="Times New Roman"/>
            <w:b/>
            <w:noProof/>
            <w:color w:val="0066CC"/>
            <w:sz w:val="24"/>
            <w:szCs w:val="24"/>
            <w:u w:val="single"/>
          </w:rPr>
          <w:t>6.Финансовые ресурсы и их использование</w:t>
        </w:r>
        <w:r w:rsidR="004B6C05" w:rsidRPr="004B6C05">
          <w:rPr>
            <w:rFonts w:ascii="Times New Roman" w:hAnsi="Times New Roman" w:cs="Times New Roman"/>
            <w:b/>
            <w:noProof/>
            <w:webHidden/>
            <w:sz w:val="24"/>
            <w:szCs w:val="24"/>
          </w:rPr>
          <w:tab/>
        </w:r>
        <w:r w:rsidR="004B6C05" w:rsidRPr="004B6C05">
          <w:rPr>
            <w:rFonts w:ascii="Times New Roman" w:hAnsi="Times New Roman" w:cs="Times New Roman"/>
            <w:b/>
            <w:noProof/>
            <w:webHidden/>
            <w:sz w:val="24"/>
            <w:szCs w:val="24"/>
          </w:rPr>
          <w:fldChar w:fldCharType="begin"/>
        </w:r>
        <w:r w:rsidR="004B6C05" w:rsidRPr="004B6C05">
          <w:rPr>
            <w:rFonts w:ascii="Times New Roman" w:hAnsi="Times New Roman" w:cs="Times New Roman"/>
            <w:b/>
            <w:noProof/>
            <w:webHidden/>
            <w:sz w:val="24"/>
            <w:szCs w:val="24"/>
          </w:rPr>
          <w:instrText xml:space="preserve"> PAGEREF _Toc108550795 \h </w:instrText>
        </w:r>
        <w:r w:rsidR="004B6C05" w:rsidRPr="004B6C05">
          <w:rPr>
            <w:rFonts w:ascii="Times New Roman" w:hAnsi="Times New Roman" w:cs="Times New Roman"/>
            <w:b/>
            <w:noProof/>
            <w:webHidden/>
            <w:sz w:val="24"/>
            <w:szCs w:val="24"/>
          </w:rPr>
        </w:r>
        <w:r w:rsidR="004B6C05" w:rsidRPr="004B6C05">
          <w:rPr>
            <w:rFonts w:ascii="Times New Roman" w:hAnsi="Times New Roman" w:cs="Times New Roman"/>
            <w:b/>
            <w:noProof/>
            <w:webHidden/>
            <w:sz w:val="24"/>
            <w:szCs w:val="24"/>
          </w:rPr>
          <w:fldChar w:fldCharType="separate"/>
        </w:r>
        <w:r w:rsidR="004B6C05" w:rsidRPr="004B6C05">
          <w:rPr>
            <w:rFonts w:ascii="Times New Roman" w:hAnsi="Times New Roman" w:cs="Times New Roman"/>
            <w:b/>
            <w:noProof/>
            <w:webHidden/>
            <w:sz w:val="24"/>
            <w:szCs w:val="24"/>
          </w:rPr>
          <w:t>11</w:t>
        </w:r>
        <w:r w:rsidR="004B6C05" w:rsidRPr="004B6C05">
          <w:rPr>
            <w:rFonts w:ascii="Times New Roman" w:hAnsi="Times New Roman" w:cs="Times New Roman"/>
            <w:b/>
            <w:noProof/>
            <w:webHidden/>
            <w:sz w:val="24"/>
            <w:szCs w:val="24"/>
          </w:rPr>
          <w:fldChar w:fldCharType="end"/>
        </w:r>
      </w:hyperlink>
    </w:p>
    <w:p w:rsidR="004B6C05" w:rsidRPr="004B6C05" w:rsidRDefault="009E21AC" w:rsidP="004B6C05">
      <w:pPr>
        <w:tabs>
          <w:tab w:val="right" w:leader="dot" w:pos="9345"/>
        </w:tabs>
        <w:spacing w:after="100"/>
        <w:rPr>
          <w:rFonts w:ascii="Times New Roman" w:eastAsiaTheme="minorEastAsia" w:hAnsi="Times New Roman" w:cs="Times New Roman"/>
          <w:b/>
          <w:noProof/>
          <w:sz w:val="24"/>
          <w:szCs w:val="24"/>
          <w:lang w:eastAsia="ru-RU"/>
        </w:rPr>
      </w:pPr>
      <w:hyperlink w:anchor="_Toc108550796" w:history="1">
        <w:r w:rsidR="004B6C05" w:rsidRPr="004B6C05">
          <w:rPr>
            <w:rFonts w:ascii="Times New Roman" w:hAnsi="Times New Roman" w:cs="Times New Roman"/>
            <w:b/>
            <w:noProof/>
            <w:color w:val="0066CC"/>
            <w:sz w:val="24"/>
            <w:szCs w:val="24"/>
            <w:u w:val="single"/>
          </w:rPr>
          <w:t>7.Заключение. Перспективы развития.</w:t>
        </w:r>
        <w:r w:rsidR="004B6C05" w:rsidRPr="004B6C05">
          <w:rPr>
            <w:rFonts w:ascii="Times New Roman" w:hAnsi="Times New Roman" w:cs="Times New Roman"/>
            <w:b/>
            <w:noProof/>
            <w:webHidden/>
            <w:sz w:val="24"/>
            <w:szCs w:val="24"/>
          </w:rPr>
          <w:tab/>
        </w:r>
        <w:r w:rsidR="004B6C05" w:rsidRPr="004B6C05">
          <w:rPr>
            <w:rFonts w:ascii="Times New Roman" w:hAnsi="Times New Roman" w:cs="Times New Roman"/>
            <w:b/>
            <w:noProof/>
            <w:webHidden/>
            <w:sz w:val="24"/>
            <w:szCs w:val="24"/>
          </w:rPr>
          <w:fldChar w:fldCharType="begin"/>
        </w:r>
        <w:r w:rsidR="004B6C05" w:rsidRPr="004B6C05">
          <w:rPr>
            <w:rFonts w:ascii="Times New Roman" w:hAnsi="Times New Roman" w:cs="Times New Roman"/>
            <w:b/>
            <w:noProof/>
            <w:webHidden/>
            <w:sz w:val="24"/>
            <w:szCs w:val="24"/>
          </w:rPr>
          <w:instrText xml:space="preserve"> PAGEREF _Toc108550796 \h </w:instrText>
        </w:r>
        <w:r w:rsidR="004B6C05" w:rsidRPr="004B6C05">
          <w:rPr>
            <w:rFonts w:ascii="Times New Roman" w:hAnsi="Times New Roman" w:cs="Times New Roman"/>
            <w:b/>
            <w:noProof/>
            <w:webHidden/>
            <w:sz w:val="24"/>
            <w:szCs w:val="24"/>
          </w:rPr>
        </w:r>
        <w:r w:rsidR="004B6C05" w:rsidRPr="004B6C05">
          <w:rPr>
            <w:rFonts w:ascii="Times New Roman" w:hAnsi="Times New Roman" w:cs="Times New Roman"/>
            <w:b/>
            <w:noProof/>
            <w:webHidden/>
            <w:sz w:val="24"/>
            <w:szCs w:val="24"/>
          </w:rPr>
          <w:fldChar w:fldCharType="separate"/>
        </w:r>
        <w:r w:rsidR="004B6C05" w:rsidRPr="004B6C05">
          <w:rPr>
            <w:rFonts w:ascii="Times New Roman" w:hAnsi="Times New Roman" w:cs="Times New Roman"/>
            <w:b/>
            <w:noProof/>
            <w:webHidden/>
            <w:sz w:val="24"/>
            <w:szCs w:val="24"/>
          </w:rPr>
          <w:t>12</w:t>
        </w:r>
        <w:r w:rsidR="004B6C05" w:rsidRPr="004B6C05">
          <w:rPr>
            <w:rFonts w:ascii="Times New Roman" w:hAnsi="Times New Roman" w:cs="Times New Roman"/>
            <w:b/>
            <w:noProof/>
            <w:webHidden/>
            <w:sz w:val="24"/>
            <w:szCs w:val="24"/>
          </w:rPr>
          <w:fldChar w:fldCharType="end"/>
        </w:r>
      </w:hyperlink>
    </w:p>
    <w:p w:rsidR="004B6C05" w:rsidRPr="004B6C05" w:rsidRDefault="004B6C05" w:rsidP="004B6C05">
      <w:pPr>
        <w:spacing w:after="0"/>
        <w:jc w:val="both"/>
        <w:rPr>
          <w:rFonts w:ascii="Times New Roman" w:eastAsia="Times New Roman" w:hAnsi="Times New Roman" w:cs="Times New Roman"/>
          <w:b/>
          <w:bCs/>
          <w:sz w:val="28"/>
          <w:szCs w:val="28"/>
          <w:lang w:eastAsia="ar-SA"/>
        </w:rPr>
      </w:pPr>
      <w:r w:rsidRPr="004B6C05">
        <w:rPr>
          <w:rFonts w:ascii="Times New Roman" w:eastAsia="Times New Roman" w:hAnsi="Times New Roman" w:cs="Times New Roman"/>
          <w:b/>
          <w:bCs/>
          <w:sz w:val="24"/>
          <w:szCs w:val="24"/>
          <w:lang w:eastAsia="ar-SA"/>
        </w:rPr>
        <w:fldChar w:fldCharType="end"/>
      </w: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eastAsia="Times New Roman" w:hAnsi="Times New Roman" w:cs="Times New Roman"/>
          <w:b/>
          <w:bCs/>
          <w:sz w:val="28"/>
          <w:szCs w:val="28"/>
          <w:lang w:eastAsia="ar-SA"/>
        </w:rPr>
      </w:pPr>
    </w:p>
    <w:p w:rsidR="004B6C05" w:rsidRPr="004B6C05" w:rsidRDefault="004B6C05" w:rsidP="004B6C05">
      <w:pPr>
        <w:spacing w:after="0"/>
        <w:jc w:val="both"/>
        <w:rPr>
          <w:rFonts w:ascii="Times New Roman" w:hAnsi="Times New Roman" w:cs="Times New Roman"/>
          <w:b/>
          <w:sz w:val="24"/>
          <w:szCs w:val="24"/>
        </w:rPr>
      </w:pPr>
    </w:p>
    <w:p w:rsidR="004B6C05" w:rsidRPr="004B6C05" w:rsidRDefault="004B6C05" w:rsidP="004B6C05">
      <w:pPr>
        <w:keepNext/>
        <w:keepLines/>
        <w:spacing w:before="480" w:after="0"/>
        <w:ind w:left="1080"/>
        <w:outlineLvl w:val="0"/>
        <w:rPr>
          <w:rFonts w:asciiTheme="majorHAnsi" w:eastAsia="Times New Roman" w:hAnsiTheme="majorHAnsi" w:cstheme="majorBidi"/>
          <w:b/>
          <w:bCs/>
          <w:sz w:val="28"/>
          <w:szCs w:val="28"/>
          <w:lang w:eastAsia="ar-SA"/>
        </w:rPr>
      </w:pPr>
      <w:bookmarkStart w:id="0" w:name="_Toc108550790"/>
      <w:r w:rsidRPr="004B6C05">
        <w:rPr>
          <w:rFonts w:asciiTheme="majorHAnsi" w:eastAsia="Times New Roman" w:hAnsiTheme="majorHAnsi" w:cstheme="majorBidi"/>
          <w:b/>
          <w:bCs/>
          <w:sz w:val="28"/>
          <w:szCs w:val="28"/>
          <w:lang w:eastAsia="ar-SA"/>
        </w:rPr>
        <w:lastRenderedPageBreak/>
        <w:t>1. Общие характеристики учреждения.</w:t>
      </w:r>
      <w:bookmarkEnd w:id="0"/>
    </w:p>
    <w:p w:rsidR="004B6C05" w:rsidRPr="004B6C05" w:rsidRDefault="004B6C05" w:rsidP="004B6C05">
      <w:pPr>
        <w:spacing w:after="0"/>
        <w:jc w:val="both"/>
        <w:rPr>
          <w:rFonts w:ascii="Times New Roman" w:hAnsi="Times New Roman" w:cs="Times New Roman"/>
          <w:b/>
          <w:sz w:val="24"/>
          <w:szCs w:val="24"/>
        </w:rPr>
      </w:pPr>
    </w:p>
    <w:p w:rsidR="004B6C05" w:rsidRPr="004B6C05" w:rsidRDefault="004B6C05" w:rsidP="004B6C05">
      <w:pPr>
        <w:spacing w:after="0"/>
        <w:jc w:val="both"/>
        <w:rPr>
          <w:rFonts w:ascii="Times New Roman" w:hAnsi="Times New Roman" w:cs="Times New Roman"/>
          <w:sz w:val="24"/>
          <w:szCs w:val="24"/>
        </w:rPr>
      </w:pPr>
      <w:r w:rsidRPr="004B6C05">
        <w:rPr>
          <w:rFonts w:ascii="Times New Roman" w:hAnsi="Times New Roman" w:cs="Times New Roman"/>
          <w:b/>
          <w:sz w:val="24"/>
          <w:szCs w:val="24"/>
        </w:rPr>
        <w:t>1.1.Тип, вид, статус</w:t>
      </w:r>
      <w:r w:rsidRPr="004B6C05">
        <w:rPr>
          <w:rFonts w:ascii="Times New Roman" w:hAnsi="Times New Roman" w:cs="Times New Roman"/>
          <w:sz w:val="24"/>
          <w:szCs w:val="24"/>
        </w:rPr>
        <w:t>: дошкольное образовательное учреждение, бюджетное, муниципальное.</w:t>
      </w:r>
    </w:p>
    <w:p w:rsidR="004B6C05" w:rsidRPr="004B6C05" w:rsidRDefault="004B6C05" w:rsidP="004B6C05">
      <w:pPr>
        <w:spacing w:after="0"/>
        <w:jc w:val="both"/>
        <w:rPr>
          <w:rFonts w:ascii="Times New Roman" w:hAnsi="Times New Roman" w:cs="Times New Roman"/>
          <w:sz w:val="24"/>
          <w:szCs w:val="24"/>
        </w:rPr>
      </w:pPr>
      <w:r w:rsidRPr="004B6C05">
        <w:rPr>
          <w:rFonts w:ascii="Times New Roman" w:hAnsi="Times New Roman" w:cs="Times New Roman"/>
          <w:b/>
          <w:sz w:val="24"/>
          <w:szCs w:val="24"/>
        </w:rPr>
        <w:t>1.2.Лицензия на образовательную деятельность</w:t>
      </w:r>
      <w:r w:rsidRPr="004B6C05">
        <w:rPr>
          <w:rFonts w:ascii="Times New Roman" w:hAnsi="Times New Roman" w:cs="Times New Roman"/>
          <w:sz w:val="24"/>
          <w:szCs w:val="24"/>
        </w:rPr>
        <w:t>: серия 25ЛО1 № 0001095 выдана 27 января 2016г за № 55 Департаментом образования и науки Приморского края, бессрочно.</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4"/>
          <w:szCs w:val="24"/>
        </w:rPr>
        <w:t>1.3.Местонахождение, удобство транспортного расположения</w:t>
      </w:r>
      <w:r w:rsidRPr="004B6C05">
        <w:rPr>
          <w:rFonts w:ascii="Times New Roman" w:hAnsi="Times New Roman" w:cs="Times New Roman"/>
          <w:sz w:val="24"/>
          <w:szCs w:val="24"/>
        </w:rPr>
        <w:t xml:space="preserve">: здание и участок детского сада расположены в зоне с особыми требованиями к качеству окружающей среды, вдали от магистральных улиц по адресу: </w:t>
      </w:r>
      <w:r w:rsidRPr="004B6C05">
        <w:rPr>
          <w:rFonts w:ascii="Times New Roman" w:hAnsi="Times New Roman" w:cs="Times New Roman"/>
          <w:sz w:val="23"/>
          <w:szCs w:val="23"/>
        </w:rPr>
        <w:t xml:space="preserve">692086 Приморский край, Кировский район,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 ул. Юбилейная, д.43. Юридический и фактический адрес совпадают. Радиус доступности от мест проживания воспитанников составляет 2 километра. К зданию детского сада есть два подъездных пути: со стороны улицы Юбилейной и со стороны объездной дороги. Удобство транспортного расположения обеспечивает остановка «Поликлиника». Это позволяет зачислять детей из трех районов поселка.</w:t>
      </w:r>
    </w:p>
    <w:p w:rsidR="004B6C05" w:rsidRPr="004B6C05" w:rsidRDefault="004B6C05" w:rsidP="004B6C05">
      <w:pPr>
        <w:autoSpaceDE w:val="0"/>
        <w:autoSpaceDN w:val="0"/>
        <w:adjustRightInd w:val="0"/>
        <w:spacing w:after="0" w:line="240" w:lineRule="auto"/>
        <w:rPr>
          <w:rFonts w:ascii="Times New Roman" w:eastAsia="Times New Roman" w:hAnsi="Times New Roman" w:cs="Times New Roman"/>
          <w:sz w:val="23"/>
          <w:szCs w:val="23"/>
          <w:lang w:eastAsia="ru-RU"/>
        </w:rPr>
      </w:pPr>
      <w:r w:rsidRPr="004B6C05">
        <w:rPr>
          <w:rFonts w:ascii="Times New Roman" w:eastAsia="Times New Roman" w:hAnsi="Times New Roman" w:cs="Times New Roman"/>
          <w:b/>
          <w:color w:val="000000"/>
          <w:sz w:val="23"/>
          <w:szCs w:val="23"/>
          <w:lang w:eastAsia="ru-RU"/>
        </w:rPr>
        <w:t xml:space="preserve">1.4.Режим работы: </w:t>
      </w:r>
      <w:r w:rsidRPr="004B6C05">
        <w:rPr>
          <w:rFonts w:ascii="Times New Roman" w:eastAsia="Times New Roman" w:hAnsi="Times New Roman" w:cs="Times New Roman"/>
          <w:sz w:val="23"/>
          <w:szCs w:val="23"/>
          <w:lang w:eastAsia="ru-RU"/>
        </w:rPr>
        <w:t xml:space="preserve">дошкольное учреждение работает в режиме пятидневной рабочей недели: понедельник - пятница – рабочие дни с 07.30 до 18.00; </w:t>
      </w:r>
    </w:p>
    <w:p w:rsidR="004B6C05" w:rsidRPr="004B6C05" w:rsidRDefault="004B6C05" w:rsidP="004B6C05">
      <w:pPr>
        <w:autoSpaceDE w:val="0"/>
        <w:autoSpaceDN w:val="0"/>
        <w:adjustRightInd w:val="0"/>
        <w:spacing w:after="0" w:line="240" w:lineRule="auto"/>
        <w:rPr>
          <w:rFonts w:ascii="Times New Roman" w:eastAsia="Times New Roman" w:hAnsi="Times New Roman" w:cs="Times New Roman"/>
          <w:sz w:val="23"/>
          <w:szCs w:val="23"/>
          <w:lang w:eastAsia="ru-RU"/>
        </w:rPr>
      </w:pPr>
      <w:r w:rsidRPr="004B6C05">
        <w:rPr>
          <w:rFonts w:ascii="Times New Roman" w:eastAsia="Times New Roman" w:hAnsi="Times New Roman" w:cs="Times New Roman"/>
          <w:sz w:val="23"/>
          <w:szCs w:val="23"/>
          <w:lang w:eastAsia="ru-RU"/>
        </w:rPr>
        <w:t xml:space="preserve">суббота, воскресенье, праздничные дни – выходные. </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Пребывание детей полный день – 10,5 часов.</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1.5.Структура и количество групп</w:t>
      </w:r>
      <w:r w:rsidRPr="004B6C05">
        <w:rPr>
          <w:rFonts w:ascii="Times New Roman" w:hAnsi="Times New Roman" w:cs="Times New Roman"/>
          <w:sz w:val="23"/>
          <w:szCs w:val="23"/>
        </w:rPr>
        <w:t>: в отчетном периоде в детском саду функционировало 5 групп, из них:</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- 1-я младшая группа общеразвивающей направленности – дети от 2 до 3 лет;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-2-я младшая группа общеразвивающей направленности – дети от 3 до 4 лет;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средняя группа общеразвивающей направленности – дети от 4 до 5 лет;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старшая  группа общеразвивающей направленности – дети от 5 до 6 лет;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подготовительная к школе группа общеразвивающей направленности – дети от 6 до 8 лет.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Количество мест и воспитанников</w:t>
      </w:r>
      <w:r w:rsidRPr="004B6C05">
        <w:rPr>
          <w:rFonts w:ascii="Times New Roman" w:hAnsi="Times New Roman" w:cs="Times New Roman"/>
          <w:sz w:val="23"/>
          <w:szCs w:val="23"/>
        </w:rPr>
        <w:t xml:space="preserve">: здание детского сада рассчитано на 210 мест (10 групп). Фактическая наполняемость на конец </w:t>
      </w:r>
      <w:r w:rsidR="00007245">
        <w:rPr>
          <w:rFonts w:ascii="Times New Roman" w:hAnsi="Times New Roman" w:cs="Times New Roman"/>
          <w:sz w:val="23"/>
          <w:szCs w:val="23"/>
        </w:rPr>
        <w:t>отчетного периода составляет 118</w:t>
      </w:r>
      <w:r w:rsidRPr="004B6C05">
        <w:rPr>
          <w:rFonts w:ascii="Times New Roman" w:hAnsi="Times New Roman" w:cs="Times New Roman"/>
          <w:sz w:val="23"/>
          <w:szCs w:val="23"/>
        </w:rPr>
        <w:t xml:space="preserve"> человек (5 групп).</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1.6.Напоняемость групп:</w:t>
      </w:r>
      <w:r w:rsidRPr="004B6C05">
        <w:rPr>
          <w:rFonts w:ascii="Times New Roman" w:hAnsi="Times New Roman" w:cs="Times New Roman"/>
          <w:sz w:val="23"/>
          <w:szCs w:val="23"/>
        </w:rPr>
        <w:t xml:space="preserve"> количество детей в группе определено в зависимости от площади групповых помещений и физико-психологических особенностей детей. За отчетный период отмечено повышение числа воспитанников в группах</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1.7.Наличие групп кратковременного пребывания:</w:t>
      </w:r>
      <w:r w:rsidRPr="004B6C05">
        <w:rPr>
          <w:rFonts w:ascii="Times New Roman" w:hAnsi="Times New Roman" w:cs="Times New Roman"/>
          <w:sz w:val="23"/>
          <w:szCs w:val="23"/>
        </w:rPr>
        <w:t xml:space="preserve"> нет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1.8.Структура управления, включая контактную информацию ответственных лиц</w:t>
      </w:r>
      <w:r w:rsidRPr="004B6C05">
        <w:rPr>
          <w:rFonts w:ascii="Times New Roman" w:hAnsi="Times New Roman" w:cs="Times New Roman"/>
          <w:sz w:val="23"/>
          <w:szCs w:val="23"/>
        </w:rPr>
        <w:t>:  управление осуществляется на основе единоначалия и коллегиальности.</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Единоличный исполнительный орган – заведующий МБДОУ «Д/С № 3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 Юшкова Валентина Владимировна, телефон: 8(42354)24-2-34.</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Коллегиальные органы управления:</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1) общее собрание работников, Председатель Михеева Татьяна Николаевна, телефон: 8(42354)24-2-34.</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2) педагогический совет, председатель Александрова Лариса Николаевна, телефон: 8(42354)24-2-34.</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1.9.План развития и приоритетные задачи</w:t>
      </w:r>
      <w:r w:rsidRPr="004B6C05">
        <w:rPr>
          <w:rFonts w:ascii="Times New Roman" w:hAnsi="Times New Roman" w:cs="Times New Roman"/>
          <w:sz w:val="23"/>
          <w:szCs w:val="23"/>
        </w:rPr>
        <w:t>: в отчётном периоде решены следующие задачи:</w:t>
      </w:r>
    </w:p>
    <w:p w:rsidR="004B6C05" w:rsidRPr="004B6C05" w:rsidRDefault="004B6C05" w:rsidP="004B6C05">
      <w:pPr>
        <w:spacing w:after="0"/>
        <w:jc w:val="both"/>
        <w:rPr>
          <w:rFonts w:ascii="Times New Roman" w:hAnsi="Times New Roman" w:cs="Times New Roman"/>
          <w:sz w:val="24"/>
          <w:szCs w:val="24"/>
        </w:rPr>
      </w:pPr>
      <w:r w:rsidRPr="004B6C05">
        <w:rPr>
          <w:rFonts w:ascii="Times New Roman" w:hAnsi="Times New Roman" w:cs="Times New Roman"/>
          <w:b/>
          <w:sz w:val="24"/>
          <w:szCs w:val="24"/>
        </w:rPr>
        <w:t>1</w:t>
      </w:r>
      <w:r w:rsidRPr="004B6C05">
        <w:rPr>
          <w:rFonts w:ascii="Times New Roman" w:hAnsi="Times New Roman" w:cs="Times New Roman"/>
          <w:sz w:val="24"/>
          <w:szCs w:val="24"/>
        </w:rPr>
        <w:t>. формирование  здорового  образа жизни  в  дошкольном    учреждении   и семье,    используя  комплекс   лечебно-профилактических   и оздоровительных мероприятий.</w:t>
      </w:r>
    </w:p>
    <w:p w:rsidR="004B6C05" w:rsidRPr="004B6C05" w:rsidRDefault="004B6C05" w:rsidP="004B6C05">
      <w:pPr>
        <w:spacing w:after="0"/>
        <w:jc w:val="both"/>
        <w:rPr>
          <w:rFonts w:ascii="Times New Roman" w:hAnsi="Times New Roman" w:cs="Times New Roman"/>
          <w:sz w:val="24"/>
          <w:szCs w:val="24"/>
        </w:rPr>
      </w:pPr>
      <w:r w:rsidRPr="004B6C05">
        <w:rPr>
          <w:rFonts w:ascii="Times New Roman" w:hAnsi="Times New Roman" w:cs="Times New Roman"/>
          <w:b/>
          <w:sz w:val="24"/>
          <w:szCs w:val="24"/>
        </w:rPr>
        <w:t>2.</w:t>
      </w:r>
      <w:r w:rsidRPr="004B6C05">
        <w:rPr>
          <w:rFonts w:ascii="Times New Roman" w:hAnsi="Times New Roman" w:cs="Times New Roman"/>
          <w:sz w:val="24"/>
          <w:szCs w:val="24"/>
        </w:rPr>
        <w:t>Повышено профессиональное мастерство педагогов по социально-коммуникативному  и речевому развитию.</w:t>
      </w:r>
    </w:p>
    <w:p w:rsidR="004B6C05" w:rsidRPr="004B6C05" w:rsidRDefault="004B6C05" w:rsidP="004B6C05">
      <w:pPr>
        <w:spacing w:after="0"/>
        <w:jc w:val="both"/>
        <w:rPr>
          <w:rFonts w:ascii="Times New Roman" w:hAnsi="Times New Roman" w:cs="Times New Roman"/>
          <w:sz w:val="24"/>
          <w:szCs w:val="24"/>
        </w:rPr>
      </w:pPr>
      <w:r w:rsidRPr="004B6C05">
        <w:rPr>
          <w:rFonts w:ascii="Times New Roman" w:hAnsi="Times New Roman" w:cs="Times New Roman"/>
          <w:b/>
          <w:sz w:val="24"/>
          <w:szCs w:val="24"/>
        </w:rPr>
        <w:t>3</w:t>
      </w:r>
      <w:r w:rsidRPr="004B6C05">
        <w:rPr>
          <w:rFonts w:ascii="Times New Roman" w:hAnsi="Times New Roman" w:cs="Times New Roman"/>
          <w:sz w:val="24"/>
          <w:szCs w:val="24"/>
        </w:rPr>
        <w:t>.</w:t>
      </w:r>
      <w:r w:rsidRPr="004B6C05">
        <w:rPr>
          <w:rFonts w:ascii="Times New Roman" w:hAnsi="Times New Roman" w:cs="Times New Roman"/>
          <w:bCs/>
          <w:sz w:val="24"/>
          <w:szCs w:val="24"/>
        </w:rPr>
        <w:t xml:space="preserve">Использовали инновационные формы работы с родителями в целях повышения педагогического просвещения, </w:t>
      </w:r>
      <w:r w:rsidRPr="004B6C05">
        <w:rPr>
          <w:rFonts w:ascii="Times New Roman" w:hAnsi="Times New Roman" w:cs="Times New Roman"/>
          <w:sz w:val="24"/>
          <w:szCs w:val="24"/>
        </w:rPr>
        <w:t>образования и развития детей.</w:t>
      </w:r>
    </w:p>
    <w:p w:rsidR="004B6C05" w:rsidRPr="004B6C05" w:rsidRDefault="004B6C05" w:rsidP="004B6C05">
      <w:pPr>
        <w:spacing w:after="0"/>
        <w:jc w:val="both"/>
        <w:rPr>
          <w:b/>
          <w:sz w:val="28"/>
          <w:szCs w:val="28"/>
        </w:rPr>
      </w:pPr>
      <w:r w:rsidRPr="004B6C05">
        <w:rPr>
          <w:rFonts w:ascii="Times New Roman" w:hAnsi="Times New Roman" w:cs="Times New Roman"/>
          <w:b/>
          <w:sz w:val="23"/>
          <w:szCs w:val="23"/>
        </w:rPr>
        <w:lastRenderedPageBreak/>
        <w:t xml:space="preserve">1.10. Сайт МБДОУ «Д/С № 3 </w:t>
      </w:r>
      <w:proofErr w:type="spellStart"/>
      <w:r w:rsidRPr="004B6C05">
        <w:rPr>
          <w:rFonts w:ascii="Times New Roman" w:hAnsi="Times New Roman" w:cs="Times New Roman"/>
          <w:b/>
          <w:sz w:val="23"/>
          <w:szCs w:val="23"/>
        </w:rPr>
        <w:t>кп</w:t>
      </w:r>
      <w:proofErr w:type="spellEnd"/>
      <w:r w:rsidRPr="004B6C05">
        <w:rPr>
          <w:rFonts w:ascii="Times New Roman" w:hAnsi="Times New Roman" w:cs="Times New Roman"/>
          <w:b/>
          <w:sz w:val="23"/>
          <w:szCs w:val="23"/>
        </w:rPr>
        <w:t>. Горные Ключи»</w:t>
      </w:r>
      <w:r w:rsidRPr="004B6C05">
        <w:t xml:space="preserve"> </w:t>
      </w:r>
      <w:hyperlink r:id="rId5" w:history="1">
        <w:r w:rsidRPr="004B6C05">
          <w:rPr>
            <w:rFonts w:ascii="Times New Roman" w:hAnsi="Times New Roman" w:cs="Times New Roman"/>
            <w:color w:val="0066CC"/>
            <w:sz w:val="24"/>
            <w:szCs w:val="24"/>
            <w:u w:val="single"/>
            <w:lang w:val="en-US"/>
          </w:rPr>
          <w:t>http</w:t>
        </w:r>
        <w:r w:rsidRPr="004B6C05">
          <w:rPr>
            <w:rFonts w:ascii="Times New Roman" w:hAnsi="Times New Roman" w:cs="Times New Roman"/>
            <w:color w:val="0066CC"/>
            <w:sz w:val="24"/>
            <w:szCs w:val="24"/>
            <w:u w:val="single"/>
          </w:rPr>
          <w:t>://гч-дс3.киробр.рф</w:t>
        </w:r>
      </w:hyperlink>
      <w:r w:rsidRPr="004B6C05">
        <w:rPr>
          <w:rFonts w:ascii="Times New Roman" w:hAnsi="Times New Roman" w:cs="Times New Roman"/>
          <w:sz w:val="24"/>
          <w:szCs w:val="24"/>
        </w:rPr>
        <w:t xml:space="preserve"> </w:t>
      </w:r>
      <w:r w:rsidRPr="004B6C05">
        <w:rPr>
          <w:rFonts w:ascii="Times New Roman" w:hAnsi="Times New Roman" w:cs="Times New Roman"/>
          <w:b/>
          <w:sz w:val="24"/>
          <w:szCs w:val="24"/>
        </w:rPr>
        <w:t xml:space="preserve"> </w:t>
      </w:r>
      <w:r w:rsidRPr="004B6C05">
        <w:rPr>
          <w:b/>
          <w:sz w:val="28"/>
          <w:szCs w:val="28"/>
        </w:rPr>
        <w:t xml:space="preserve">   </w:t>
      </w:r>
    </w:p>
    <w:p w:rsidR="004B6C05" w:rsidRPr="004B6C05" w:rsidRDefault="004B6C05" w:rsidP="004B6C05">
      <w:pPr>
        <w:spacing w:after="0"/>
        <w:jc w:val="both"/>
        <w:rPr>
          <w:rFonts w:ascii="Times New Roman" w:hAnsi="Times New Roman" w:cs="Times New Roman"/>
          <w:b/>
          <w:sz w:val="23"/>
          <w:szCs w:val="23"/>
        </w:rPr>
      </w:pPr>
      <w:r w:rsidRPr="004B6C05">
        <w:rPr>
          <w:rFonts w:ascii="Times New Roman" w:hAnsi="Times New Roman" w:cs="Times New Roman"/>
          <w:b/>
          <w:sz w:val="23"/>
          <w:szCs w:val="23"/>
        </w:rPr>
        <w:t>1.11.Контактная информация:</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-заведующий</w:t>
      </w:r>
      <w:r w:rsidR="00C046E1">
        <w:rPr>
          <w:rFonts w:ascii="Times New Roman" w:hAnsi="Times New Roman" w:cs="Times New Roman"/>
          <w:sz w:val="23"/>
          <w:szCs w:val="23"/>
        </w:rPr>
        <w:t>,</w:t>
      </w:r>
      <w:r w:rsidRPr="004B6C05">
        <w:rPr>
          <w:rFonts w:ascii="Times New Roman" w:hAnsi="Times New Roman" w:cs="Times New Roman"/>
          <w:sz w:val="23"/>
          <w:szCs w:val="23"/>
        </w:rPr>
        <w:t xml:space="preserve"> </w:t>
      </w:r>
      <w:r w:rsidR="00C046E1" w:rsidRPr="004B6C05">
        <w:rPr>
          <w:rFonts w:ascii="Times New Roman" w:hAnsi="Times New Roman" w:cs="Times New Roman"/>
          <w:sz w:val="23"/>
          <w:szCs w:val="23"/>
        </w:rPr>
        <w:t xml:space="preserve">Юшкова </w:t>
      </w:r>
      <w:r w:rsidRPr="004B6C05">
        <w:rPr>
          <w:rFonts w:ascii="Times New Roman" w:hAnsi="Times New Roman" w:cs="Times New Roman"/>
          <w:sz w:val="23"/>
          <w:szCs w:val="23"/>
        </w:rPr>
        <w:t xml:space="preserve">Валентина Владимировна. Часы работы с 9.00 до 18.00 часов. Телефон 8(42354)24-2-34; </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-старший воспитатель </w:t>
      </w:r>
      <w:r w:rsidR="00C046E1" w:rsidRPr="004B6C05">
        <w:rPr>
          <w:rFonts w:ascii="Times New Roman" w:hAnsi="Times New Roman" w:cs="Times New Roman"/>
          <w:sz w:val="23"/>
          <w:szCs w:val="23"/>
        </w:rPr>
        <w:t>Александров</w:t>
      </w:r>
      <w:r w:rsidR="00C046E1">
        <w:rPr>
          <w:rFonts w:ascii="Times New Roman" w:hAnsi="Times New Roman" w:cs="Times New Roman"/>
          <w:sz w:val="23"/>
          <w:szCs w:val="23"/>
        </w:rPr>
        <w:t xml:space="preserve"> </w:t>
      </w:r>
      <w:r w:rsidRPr="004B6C05">
        <w:rPr>
          <w:rFonts w:ascii="Times New Roman" w:hAnsi="Times New Roman" w:cs="Times New Roman"/>
          <w:sz w:val="23"/>
          <w:szCs w:val="23"/>
        </w:rPr>
        <w:t xml:space="preserve">Лариса Николаевна а. Часы работы с 8.00 до 9.48 часов. Телефон 8(42354)24-2-34; </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-заведующий хозяйством </w:t>
      </w:r>
      <w:r w:rsidR="00C046E1">
        <w:rPr>
          <w:rFonts w:ascii="Times New Roman" w:hAnsi="Times New Roman" w:cs="Times New Roman"/>
          <w:sz w:val="23"/>
          <w:szCs w:val="23"/>
        </w:rPr>
        <w:t>Бондаренко Светлана Геннадьевна</w:t>
      </w:r>
      <w:r w:rsidRPr="004B6C05">
        <w:rPr>
          <w:rFonts w:ascii="Times New Roman" w:hAnsi="Times New Roman" w:cs="Times New Roman"/>
          <w:sz w:val="23"/>
          <w:szCs w:val="23"/>
        </w:rPr>
        <w:t>. Часы работы с 8.00 до 17.00 часов. Телефон 8(42354)24-2-34;</w:t>
      </w:r>
    </w:p>
    <w:p w:rsidR="004B6C05" w:rsidRPr="004B6C05" w:rsidRDefault="004B6C05" w:rsidP="004B6C05">
      <w:pPr>
        <w:spacing w:after="0"/>
        <w:jc w:val="both"/>
        <w:rPr>
          <w:rFonts w:ascii="Times New Roman" w:hAnsi="Times New Roman" w:cs="Times New Roman"/>
          <w:b/>
          <w:sz w:val="23"/>
          <w:szCs w:val="23"/>
        </w:rPr>
      </w:pPr>
    </w:p>
    <w:p w:rsidR="004B6C05" w:rsidRPr="004B6C05" w:rsidRDefault="004B6C05" w:rsidP="004B6C05">
      <w:pPr>
        <w:keepNext/>
        <w:keepLines/>
        <w:spacing w:after="0"/>
        <w:outlineLvl w:val="0"/>
        <w:rPr>
          <w:rFonts w:asciiTheme="majorHAnsi" w:eastAsiaTheme="majorEastAsia" w:hAnsiTheme="majorHAnsi" w:cstheme="majorBidi"/>
          <w:b/>
          <w:bCs/>
          <w:sz w:val="28"/>
          <w:szCs w:val="28"/>
        </w:rPr>
      </w:pPr>
      <w:bookmarkStart w:id="1" w:name="_Toc108550791"/>
      <w:r w:rsidRPr="004B6C05">
        <w:rPr>
          <w:rFonts w:asciiTheme="majorHAnsi" w:eastAsiaTheme="majorEastAsia" w:hAnsiTheme="majorHAnsi" w:cstheme="majorBidi"/>
          <w:b/>
          <w:bCs/>
          <w:sz w:val="28"/>
          <w:szCs w:val="28"/>
        </w:rPr>
        <w:t>2.Особенности образовательного процесса.</w:t>
      </w:r>
      <w:bookmarkEnd w:id="1"/>
      <w:r w:rsidRPr="004B6C05">
        <w:rPr>
          <w:rFonts w:asciiTheme="majorHAnsi" w:eastAsiaTheme="majorEastAsia" w:hAnsiTheme="majorHAnsi" w:cstheme="majorBidi"/>
          <w:b/>
          <w:bCs/>
          <w:sz w:val="28"/>
          <w:szCs w:val="28"/>
        </w:rPr>
        <w:t xml:space="preserve"> </w:t>
      </w:r>
    </w:p>
    <w:p w:rsidR="004B6C05" w:rsidRPr="004B6C05" w:rsidRDefault="004B6C05" w:rsidP="004B6C05">
      <w:pPr>
        <w:spacing w:after="0"/>
      </w:pPr>
    </w:p>
    <w:p w:rsidR="004B6C05" w:rsidRPr="004B6C05" w:rsidRDefault="004B6C05" w:rsidP="001C3F64">
      <w:pPr>
        <w:spacing w:after="0"/>
        <w:ind w:firstLine="851"/>
        <w:jc w:val="both"/>
        <w:rPr>
          <w:rFonts w:ascii="Times New Roman" w:hAnsi="Times New Roman" w:cs="Times New Roman"/>
          <w:sz w:val="23"/>
          <w:szCs w:val="23"/>
        </w:rPr>
      </w:pPr>
      <w:r w:rsidRPr="004B6C05">
        <w:rPr>
          <w:rFonts w:ascii="Times New Roman" w:hAnsi="Times New Roman" w:cs="Times New Roman"/>
          <w:b/>
          <w:sz w:val="23"/>
          <w:szCs w:val="23"/>
        </w:rPr>
        <w:t>2.1.Содержание обучения и воспитания детей:</w:t>
      </w:r>
      <w:r w:rsidRPr="004B6C05">
        <w:rPr>
          <w:rFonts w:ascii="Times New Roman" w:hAnsi="Times New Roman" w:cs="Times New Roman"/>
          <w:sz w:val="23"/>
          <w:szCs w:val="23"/>
        </w:rPr>
        <w:t xml:space="preserve"> МБДОУ «Детский сад № 3 </w:t>
      </w:r>
      <w:proofErr w:type="spellStart"/>
      <w:r w:rsidRPr="004B6C05">
        <w:rPr>
          <w:rFonts w:ascii="Times New Roman" w:hAnsi="Times New Roman" w:cs="Times New Roman"/>
          <w:sz w:val="23"/>
          <w:szCs w:val="23"/>
        </w:rPr>
        <w:t>кп.Горные</w:t>
      </w:r>
      <w:proofErr w:type="spellEnd"/>
      <w:r w:rsidRPr="004B6C05">
        <w:rPr>
          <w:rFonts w:ascii="Times New Roman" w:hAnsi="Times New Roman" w:cs="Times New Roman"/>
          <w:sz w:val="23"/>
          <w:szCs w:val="23"/>
        </w:rPr>
        <w:t xml:space="preserve"> Ключи» осуществляет свою деятельность в соответствии Федеральным законом РФ от 29.12.2012г. № 273-ФЗ «Об образовании в Российской Федерации»; Резолюцией 44/25 Генеральной Ассамблеи от 20.11.1989г «Конвенция о правах ребенка»; Постановление Главного государственного санитарного врача РФ от 27.10.2020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30.06.2020 г. N 16 «Об утверждении санитарно-эпидемиологических правил и норм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B6C05">
        <w:rPr>
          <w:rFonts w:ascii="Times New Roman" w:hAnsi="Times New Roman" w:cs="Times New Roman"/>
          <w:sz w:val="23"/>
          <w:szCs w:val="23"/>
        </w:rPr>
        <w:t>коронавирусной</w:t>
      </w:r>
      <w:proofErr w:type="spellEnd"/>
      <w:r w:rsidRPr="004B6C05">
        <w:rPr>
          <w:rFonts w:ascii="Times New Roman" w:hAnsi="Times New Roman" w:cs="Times New Roman"/>
          <w:sz w:val="23"/>
          <w:szCs w:val="23"/>
        </w:rPr>
        <w:t xml:space="preserve"> инфекции (COVID-19)».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Семейным кодексом Российской Федерации от 29 декабря 1995 года N 223-ФЗ; Уставом образовательного учреждения от 15.11.2015г. </w:t>
      </w:r>
    </w:p>
    <w:p w:rsidR="001C3F64" w:rsidRDefault="001C3F64" w:rsidP="001C3F64">
      <w:pPr>
        <w:spacing w:after="0"/>
        <w:ind w:firstLine="851"/>
        <w:jc w:val="both"/>
        <w:rPr>
          <w:rFonts w:ascii="Times New Roman" w:hAnsi="Times New Roman" w:cs="Times New Roman"/>
          <w:sz w:val="23"/>
          <w:szCs w:val="23"/>
        </w:rPr>
      </w:pPr>
      <w:r w:rsidRPr="001C3F64">
        <w:rPr>
          <w:rFonts w:ascii="Times New Roman" w:hAnsi="Times New Roman" w:cs="Times New Roman"/>
          <w:sz w:val="23"/>
          <w:szCs w:val="23"/>
        </w:rPr>
        <w:t xml:space="preserve">С целью создания одинаковых условий для развития стартовых возможностей дошкольников образовательная деятельность регламентирована учебным графиком, расписанием непосредственно образовательной деятельности, режимом дня воспитанников, утвержденных руководителем образовательного учреждения. Образовательный процесс строится в соответствии с ФОП «Федеральной образовательной программой дошкольного образования» МБДОУ «Детский сад №3 </w:t>
      </w:r>
      <w:proofErr w:type="spellStart"/>
      <w:r w:rsidRPr="001C3F64">
        <w:rPr>
          <w:rFonts w:ascii="Times New Roman" w:hAnsi="Times New Roman" w:cs="Times New Roman"/>
          <w:sz w:val="23"/>
          <w:szCs w:val="23"/>
        </w:rPr>
        <w:t>кп.Горные</w:t>
      </w:r>
      <w:proofErr w:type="spellEnd"/>
      <w:r w:rsidRPr="001C3F64">
        <w:rPr>
          <w:rFonts w:ascii="Times New Roman" w:hAnsi="Times New Roman" w:cs="Times New Roman"/>
          <w:sz w:val="23"/>
          <w:szCs w:val="23"/>
        </w:rPr>
        <w:t xml:space="preserve"> Ключи Кировского района». В качестве парциальных программ использовали программы «От рождения до школы» под редакцией Н.Е </w:t>
      </w:r>
      <w:proofErr w:type="spellStart"/>
      <w:r w:rsidRPr="001C3F64">
        <w:rPr>
          <w:rFonts w:ascii="Times New Roman" w:hAnsi="Times New Roman" w:cs="Times New Roman"/>
          <w:sz w:val="23"/>
          <w:szCs w:val="23"/>
        </w:rPr>
        <w:t>Вераксы</w:t>
      </w:r>
      <w:proofErr w:type="spellEnd"/>
      <w:r w:rsidRPr="001C3F64">
        <w:rPr>
          <w:rFonts w:ascii="Times New Roman" w:hAnsi="Times New Roman" w:cs="Times New Roman"/>
          <w:sz w:val="23"/>
          <w:szCs w:val="23"/>
        </w:rPr>
        <w:t xml:space="preserve">, «Радуга» под ред. </w:t>
      </w:r>
      <w:proofErr w:type="spellStart"/>
      <w:r w:rsidRPr="001C3F64">
        <w:rPr>
          <w:rFonts w:ascii="Times New Roman" w:hAnsi="Times New Roman" w:cs="Times New Roman"/>
          <w:sz w:val="23"/>
          <w:szCs w:val="23"/>
        </w:rPr>
        <w:t>Т.Н.Дороновой</w:t>
      </w:r>
      <w:proofErr w:type="spellEnd"/>
      <w:r w:rsidRPr="001C3F64">
        <w:rPr>
          <w:rFonts w:ascii="Times New Roman" w:hAnsi="Times New Roman" w:cs="Times New Roman"/>
          <w:sz w:val="23"/>
          <w:szCs w:val="23"/>
        </w:rPr>
        <w:t xml:space="preserve">, пособие «Развивающие занятия с детьми» под редакцией Парамоновой Л.А., тематические разработки О.А. </w:t>
      </w:r>
      <w:proofErr w:type="spellStart"/>
      <w:r w:rsidRPr="001C3F64">
        <w:rPr>
          <w:rFonts w:ascii="Times New Roman" w:hAnsi="Times New Roman" w:cs="Times New Roman"/>
          <w:sz w:val="23"/>
          <w:szCs w:val="23"/>
        </w:rPr>
        <w:t>Скоролуповой</w:t>
      </w:r>
      <w:proofErr w:type="spellEnd"/>
      <w:r w:rsidRPr="001C3F64">
        <w:rPr>
          <w:rFonts w:ascii="Times New Roman" w:hAnsi="Times New Roman" w:cs="Times New Roman"/>
          <w:sz w:val="23"/>
          <w:szCs w:val="23"/>
        </w:rPr>
        <w:t xml:space="preserve">, «Экологическое воспитание дошкольников» С.Н. Николаева, «Физическая культура в детском саду» Л.И. </w:t>
      </w:r>
      <w:proofErr w:type="spellStart"/>
      <w:r w:rsidRPr="001C3F64">
        <w:rPr>
          <w:rFonts w:ascii="Times New Roman" w:hAnsi="Times New Roman" w:cs="Times New Roman"/>
          <w:sz w:val="23"/>
          <w:szCs w:val="23"/>
        </w:rPr>
        <w:t>Пензулаевой</w:t>
      </w:r>
      <w:proofErr w:type="spellEnd"/>
      <w:r w:rsidRPr="001C3F64">
        <w:rPr>
          <w:rFonts w:ascii="Times New Roman" w:hAnsi="Times New Roman" w:cs="Times New Roman"/>
          <w:sz w:val="23"/>
          <w:szCs w:val="23"/>
        </w:rPr>
        <w:t xml:space="preserve">. </w:t>
      </w:r>
    </w:p>
    <w:p w:rsidR="004B6C05" w:rsidRPr="004B6C05" w:rsidRDefault="004B6C05" w:rsidP="001C3F64">
      <w:pPr>
        <w:spacing w:after="0"/>
        <w:ind w:firstLine="851"/>
        <w:jc w:val="both"/>
        <w:rPr>
          <w:rFonts w:ascii="Times New Roman" w:eastAsia="Times New Roman" w:hAnsi="Times New Roman" w:cs="Times New Roman"/>
          <w:bCs/>
          <w:sz w:val="23"/>
          <w:szCs w:val="23"/>
        </w:rPr>
      </w:pPr>
      <w:r w:rsidRPr="004B6C05">
        <w:rPr>
          <w:rFonts w:ascii="Times New Roman" w:eastAsia="Times New Roman" w:hAnsi="Times New Roman" w:cs="Times New Roman"/>
          <w:b/>
          <w:bCs/>
          <w:sz w:val="23"/>
          <w:szCs w:val="23"/>
        </w:rPr>
        <w:t>2.2.Охрана и укрепление здоровья детей:</w:t>
      </w:r>
      <w:r w:rsidRPr="004B6C05">
        <w:rPr>
          <w:rFonts w:ascii="Times New Roman" w:eastAsia="Times New Roman" w:hAnsi="Times New Roman" w:cs="Times New Roman"/>
          <w:bCs/>
          <w:sz w:val="23"/>
          <w:szCs w:val="23"/>
        </w:rPr>
        <w:t xml:space="preserve"> для всех возрастных групп, разработаны планы мероприятий, направленные на укрепление здоровья детей. Основными формами оздоровительной работы являются:</w:t>
      </w:r>
    </w:p>
    <w:p w:rsidR="004B6C05" w:rsidRPr="004B6C05" w:rsidRDefault="004B6C05" w:rsidP="004B6C05">
      <w:pPr>
        <w:spacing w:after="0"/>
        <w:jc w:val="both"/>
        <w:rPr>
          <w:rFonts w:ascii="Times New Roman" w:eastAsia="Times New Roman" w:hAnsi="Times New Roman" w:cs="Times New Roman"/>
          <w:bCs/>
          <w:sz w:val="23"/>
          <w:szCs w:val="23"/>
        </w:rPr>
      </w:pPr>
      <w:r w:rsidRPr="004B6C05">
        <w:rPr>
          <w:rFonts w:ascii="Times New Roman" w:eastAsia="Times New Roman" w:hAnsi="Times New Roman" w:cs="Times New Roman"/>
          <w:bCs/>
          <w:sz w:val="23"/>
          <w:szCs w:val="23"/>
        </w:rPr>
        <w:t>- двигательный режим: утренняя гимнастика, г</w:t>
      </w:r>
      <w:r w:rsidR="00D22278">
        <w:rPr>
          <w:rFonts w:ascii="Times New Roman" w:eastAsia="Times New Roman" w:hAnsi="Times New Roman" w:cs="Times New Roman"/>
          <w:bCs/>
          <w:sz w:val="23"/>
          <w:szCs w:val="23"/>
        </w:rPr>
        <w:t>имнастика пробуждения после сна,</w:t>
      </w:r>
      <w:r w:rsidRPr="004B6C05">
        <w:rPr>
          <w:rFonts w:ascii="Times New Roman" w:eastAsia="Times New Roman" w:hAnsi="Times New Roman" w:cs="Times New Roman"/>
          <w:bCs/>
          <w:sz w:val="23"/>
          <w:szCs w:val="23"/>
        </w:rPr>
        <w:t xml:space="preserve"> физкультминутки, динамические паузы, прогулки, занятия физической культуры, дни здоровья, спортивные праздники и развлечения, пешие прогулки;</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eastAsia="Times New Roman" w:hAnsi="Times New Roman" w:cs="Times New Roman"/>
          <w:bCs/>
          <w:sz w:val="23"/>
          <w:szCs w:val="23"/>
        </w:rPr>
        <w:t xml:space="preserve">- оздоровительные мероприятия: воздушные ванны, обширное умывание и полоскание полости рта, контрастное обливание ног и </w:t>
      </w:r>
      <w:proofErr w:type="spellStart"/>
      <w:r w:rsidRPr="004B6C05">
        <w:rPr>
          <w:rFonts w:ascii="Times New Roman" w:eastAsia="Times New Roman" w:hAnsi="Times New Roman" w:cs="Times New Roman"/>
          <w:bCs/>
          <w:sz w:val="23"/>
          <w:szCs w:val="23"/>
        </w:rPr>
        <w:t>босохождение</w:t>
      </w:r>
      <w:proofErr w:type="spellEnd"/>
      <w:r w:rsidRPr="004B6C05">
        <w:rPr>
          <w:rFonts w:ascii="Times New Roman" w:eastAsia="Times New Roman" w:hAnsi="Times New Roman" w:cs="Times New Roman"/>
          <w:bCs/>
          <w:sz w:val="23"/>
          <w:szCs w:val="23"/>
        </w:rPr>
        <w:t xml:space="preserve"> в летний период, соблюдение </w:t>
      </w:r>
      <w:r w:rsidRPr="004B6C05">
        <w:rPr>
          <w:rFonts w:ascii="Times New Roman" w:eastAsia="Times New Roman" w:hAnsi="Times New Roman" w:cs="Times New Roman"/>
          <w:bCs/>
          <w:sz w:val="23"/>
          <w:szCs w:val="23"/>
        </w:rPr>
        <w:lastRenderedPageBreak/>
        <w:t xml:space="preserve">питьевого режима, прогулки на свежем воздухе, утренняя гимнастика и гимнастика после сна, целевые  пешие прогулки, употребление лука и чеснока для профилактики сезонных простудных заделываний. В летний период ежегодно реализуется план ежедневных оздоровительных мероприятий. </w:t>
      </w:r>
      <w:r w:rsidRPr="004B6C05">
        <w:rPr>
          <w:rFonts w:ascii="Times New Roman" w:hAnsi="Times New Roman" w:cs="Times New Roman"/>
          <w:sz w:val="23"/>
          <w:szCs w:val="23"/>
        </w:rPr>
        <w:t>В штатном режиме работы детского сада в каждой возрастной группе создан уголок здоровья, в котором имеются необходимый инвентарь для спортивных развлечений.</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Инклюзивных программ в МБДОУ «Д/С № 3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 нет.</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2.3.Дополнительные образовательные и иные услуги:</w:t>
      </w:r>
      <w:r w:rsidRPr="004B6C05">
        <w:rPr>
          <w:rFonts w:ascii="Times New Roman" w:hAnsi="Times New Roman" w:cs="Times New Roman"/>
          <w:sz w:val="23"/>
          <w:szCs w:val="23"/>
        </w:rPr>
        <w:t xml:space="preserve"> в отчетном периоде детский сад оказывал дополнительные платные образовательные услуги по  направлениям развития </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художественно-эстетическое (вокал и хореография);</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w:t>
      </w:r>
      <w:r w:rsidR="002F52E0">
        <w:rPr>
          <w:rFonts w:ascii="Times New Roman" w:hAnsi="Times New Roman" w:cs="Times New Roman"/>
          <w:sz w:val="23"/>
          <w:szCs w:val="23"/>
        </w:rPr>
        <w:t xml:space="preserve">«Школа </w:t>
      </w:r>
      <w:r w:rsidR="00D22278">
        <w:rPr>
          <w:rFonts w:ascii="Times New Roman" w:hAnsi="Times New Roman" w:cs="Times New Roman"/>
          <w:sz w:val="23"/>
          <w:szCs w:val="23"/>
        </w:rPr>
        <w:t xml:space="preserve">веселого </w:t>
      </w:r>
      <w:proofErr w:type="spellStart"/>
      <w:r w:rsidR="00D22278">
        <w:rPr>
          <w:rFonts w:ascii="Times New Roman" w:hAnsi="Times New Roman" w:cs="Times New Roman"/>
          <w:sz w:val="23"/>
          <w:szCs w:val="23"/>
        </w:rPr>
        <w:t>спарта</w:t>
      </w:r>
      <w:proofErr w:type="spellEnd"/>
      <w:r w:rsidR="00D22278">
        <w:rPr>
          <w:rFonts w:ascii="Times New Roman" w:hAnsi="Times New Roman" w:cs="Times New Roman"/>
          <w:sz w:val="23"/>
          <w:szCs w:val="23"/>
        </w:rPr>
        <w:t>»</w:t>
      </w:r>
      <w:r w:rsidRPr="004B6C05">
        <w:rPr>
          <w:rFonts w:ascii="Times New Roman" w:hAnsi="Times New Roman" w:cs="Times New Roman"/>
          <w:sz w:val="23"/>
          <w:szCs w:val="23"/>
        </w:rPr>
        <w:t>.</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2.5.Преемственность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sidRPr="004B6C05">
        <w:rPr>
          <w:rFonts w:ascii="Times New Roman" w:hAnsi="Times New Roman" w:cs="Times New Roman"/>
          <w:sz w:val="23"/>
          <w:szCs w:val="23"/>
        </w:rPr>
        <w:t xml:space="preserve">: детский сад  работает в тесном контакте с педагогическим коллективом МБОУ «СОШ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 Ежегодно между образовательными учреждениями составляется план Преемственности и взаимодействия, образовательных и воспитательных мероприятий. Для преемственности дошкольного и начального основного общего образования, между учреждениями ведется работа по адаптации детей к школьным условиям. Учителя и воспитатели помогают дошкольникам в установлении контакта с будущим учителем. Этому способствуют посещение занятий в детском саду учителями школы, экскурсии в школу.</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2.6.Совместная работа с организациями дополнительного образования, культуры и спорта:</w:t>
      </w:r>
      <w:r w:rsidRPr="004B6C05">
        <w:rPr>
          <w:rFonts w:ascii="Times New Roman" w:hAnsi="Times New Roman" w:cs="Times New Roman"/>
          <w:sz w:val="23"/>
          <w:szCs w:val="23"/>
        </w:rPr>
        <w:t xml:space="preserve"> в отчетном учебном году детский сад вел совместную деятельность:</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с отделом образования администрации Кировского муниципального района;</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с районным домом культуры Кировского муниципального района;</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-с  библиотекой Кировского муниципального района;</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 с МБДОД «ДЮЦ»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 с библиотекой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Горных Ключей</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 с администрацией </w:t>
      </w:r>
      <w:proofErr w:type="spellStart"/>
      <w:r w:rsidRPr="004B6C05">
        <w:rPr>
          <w:rFonts w:ascii="Times New Roman" w:hAnsi="Times New Roman" w:cs="Times New Roman"/>
          <w:sz w:val="23"/>
          <w:szCs w:val="23"/>
        </w:rPr>
        <w:t>кп.Горные</w:t>
      </w:r>
      <w:proofErr w:type="spellEnd"/>
      <w:r w:rsidRPr="004B6C05">
        <w:rPr>
          <w:rFonts w:ascii="Times New Roman" w:hAnsi="Times New Roman" w:cs="Times New Roman"/>
          <w:sz w:val="23"/>
          <w:szCs w:val="23"/>
        </w:rPr>
        <w:t xml:space="preserve"> Ключи.</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В предстоящем учебном году планируется продолжать работу совместную работу.</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2.7.Основные формы работы с родителями (законными представителями):</w:t>
      </w:r>
      <w:r w:rsidRPr="004B6C05">
        <w:rPr>
          <w:rFonts w:ascii="Times New Roman" w:hAnsi="Times New Roman" w:cs="Times New Roman"/>
          <w:sz w:val="23"/>
          <w:szCs w:val="23"/>
        </w:rPr>
        <w:t xml:space="preserve"> наиболее эффективными формами работы с родителями (законными представителями) в отчетном году стали:</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-родительские собрания;</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-индивидуальные консультации заведующего, воспитателей, специалистов детского сада;</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-организация и проведение праздников, развлечений, театральных постановок с участием родителей;</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-организация выставок детских работ, выполненных совместно с родителями к каждому сезонному празднику и памятным датам;</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-совместная работа педагогов и родителей в организации предметной образовательной  среды в группе, благоустройство участков;</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-участие детей в онлайн конкурсах с помощью педагогов;</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-стендовая информация;</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-взаимодействие через мобильные приложения и </w:t>
      </w:r>
      <w:proofErr w:type="spellStart"/>
      <w:r w:rsidRPr="004B6C05">
        <w:rPr>
          <w:rFonts w:ascii="Times New Roman" w:hAnsi="Times New Roman" w:cs="Times New Roman"/>
          <w:sz w:val="23"/>
          <w:szCs w:val="23"/>
        </w:rPr>
        <w:t>соцсети</w:t>
      </w:r>
      <w:proofErr w:type="spellEnd"/>
      <w:r w:rsidRPr="004B6C05">
        <w:rPr>
          <w:rFonts w:ascii="Times New Roman" w:hAnsi="Times New Roman" w:cs="Times New Roman"/>
          <w:sz w:val="23"/>
          <w:szCs w:val="23"/>
        </w:rPr>
        <w:t>.</w:t>
      </w:r>
    </w:p>
    <w:p w:rsidR="004B6C05" w:rsidRPr="004B6C05" w:rsidRDefault="004B6C05" w:rsidP="004B6C05">
      <w:pPr>
        <w:spacing w:after="0"/>
        <w:jc w:val="both"/>
        <w:rPr>
          <w:rFonts w:ascii="Times New Roman" w:hAnsi="Times New Roman" w:cs="Times New Roman"/>
          <w:b/>
          <w:sz w:val="23"/>
          <w:szCs w:val="23"/>
        </w:rPr>
      </w:pPr>
    </w:p>
    <w:p w:rsidR="004B6C05" w:rsidRDefault="004B6C05" w:rsidP="004B6C05">
      <w:pPr>
        <w:spacing w:after="0"/>
        <w:jc w:val="both"/>
        <w:rPr>
          <w:rFonts w:ascii="Times New Roman" w:hAnsi="Times New Roman" w:cs="Times New Roman"/>
          <w:b/>
          <w:sz w:val="23"/>
          <w:szCs w:val="23"/>
        </w:rPr>
      </w:pPr>
    </w:p>
    <w:p w:rsidR="00007245" w:rsidRPr="004B6C05" w:rsidRDefault="00007245" w:rsidP="004B6C05">
      <w:pPr>
        <w:spacing w:after="0"/>
        <w:jc w:val="both"/>
        <w:rPr>
          <w:rFonts w:ascii="Times New Roman" w:hAnsi="Times New Roman" w:cs="Times New Roman"/>
          <w:b/>
          <w:sz w:val="23"/>
          <w:szCs w:val="23"/>
        </w:rPr>
      </w:pPr>
    </w:p>
    <w:p w:rsidR="004B6C05" w:rsidRPr="004B6C05" w:rsidRDefault="004B6C05" w:rsidP="004B6C05">
      <w:pPr>
        <w:keepNext/>
        <w:keepLines/>
        <w:spacing w:after="0"/>
        <w:outlineLvl w:val="0"/>
        <w:rPr>
          <w:rFonts w:asciiTheme="majorHAnsi" w:eastAsiaTheme="majorEastAsia" w:hAnsiTheme="majorHAnsi" w:cstheme="majorBidi"/>
          <w:b/>
          <w:bCs/>
          <w:sz w:val="28"/>
          <w:szCs w:val="28"/>
        </w:rPr>
      </w:pPr>
      <w:bookmarkStart w:id="2" w:name="_Toc108550792"/>
      <w:r w:rsidRPr="004B6C05">
        <w:rPr>
          <w:rFonts w:asciiTheme="majorHAnsi" w:eastAsiaTheme="majorEastAsia" w:hAnsiTheme="majorHAnsi" w:cstheme="majorBidi"/>
          <w:b/>
          <w:bCs/>
          <w:sz w:val="28"/>
          <w:szCs w:val="28"/>
        </w:rPr>
        <w:lastRenderedPageBreak/>
        <w:t>3.Условия осуществления образовательной деятельности</w:t>
      </w:r>
      <w:bookmarkEnd w:id="2"/>
    </w:p>
    <w:p w:rsidR="004B6C05" w:rsidRPr="004B6C05" w:rsidRDefault="004B6C05" w:rsidP="004B6C05">
      <w:pPr>
        <w:spacing w:after="0"/>
      </w:pP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3.1.Организация предметной образовательной среды и материальное оснащение детского сада:</w:t>
      </w:r>
      <w:r w:rsidRPr="004B6C05">
        <w:rPr>
          <w:rFonts w:ascii="Times New Roman" w:hAnsi="Times New Roman" w:cs="Times New Roman"/>
          <w:sz w:val="23"/>
          <w:szCs w:val="23"/>
        </w:rPr>
        <w:t xml:space="preserve"> детский сад имеет необходимую и достаточную базу для осуществления образовательной среды.  Состояние материальной базы соответствует педагогическим требованиям, уровню образования и санитарным нормам:</w:t>
      </w:r>
    </w:p>
    <w:tbl>
      <w:tblPr>
        <w:tblStyle w:val="a3"/>
        <w:tblW w:w="0" w:type="auto"/>
        <w:tblLook w:val="04A0" w:firstRow="1" w:lastRow="0" w:firstColumn="1" w:lastColumn="0" w:noHBand="0" w:noVBand="1"/>
      </w:tblPr>
      <w:tblGrid>
        <w:gridCol w:w="2943"/>
        <w:gridCol w:w="6628"/>
      </w:tblGrid>
      <w:tr w:rsidR="004B6C05" w:rsidRPr="004B6C05" w:rsidTr="00611A16">
        <w:tc>
          <w:tcPr>
            <w:tcW w:w="2943"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Оснащение</w:t>
            </w: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Состав</w:t>
            </w:r>
          </w:p>
        </w:tc>
      </w:tr>
      <w:tr w:rsidR="004B6C05" w:rsidRPr="004B6C05" w:rsidTr="00611A16">
        <w:tc>
          <w:tcPr>
            <w:tcW w:w="2943" w:type="dxa"/>
            <w:vMerge w:val="restart"/>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Специальные помещения, оборудованные для определенных видов образовательной работы (музыкальной, физкультурно-оздоровительной, познавательной)</w:t>
            </w: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b/>
                <w:sz w:val="23"/>
                <w:szCs w:val="23"/>
              </w:rPr>
              <w:t>Музыкальный зал</w:t>
            </w:r>
            <w:r w:rsidR="00007245">
              <w:rPr>
                <w:rFonts w:ascii="Times New Roman" w:hAnsi="Times New Roman" w:cs="Times New Roman"/>
                <w:sz w:val="23"/>
                <w:szCs w:val="23"/>
              </w:rPr>
              <w:t xml:space="preserve"> (10</w:t>
            </w:r>
            <w:r w:rsidRPr="004B6C05">
              <w:rPr>
                <w:rFonts w:ascii="Times New Roman" w:hAnsi="Times New Roman" w:cs="Times New Roman"/>
                <w:sz w:val="23"/>
                <w:szCs w:val="23"/>
              </w:rPr>
              <w:t>0</w:t>
            </w:r>
            <w:r w:rsidR="00007245">
              <w:rPr>
                <w:rFonts w:ascii="Times New Roman" w:hAnsi="Times New Roman" w:cs="Times New Roman"/>
                <w:sz w:val="23"/>
                <w:szCs w:val="23"/>
              </w:rPr>
              <w:t>,6</w:t>
            </w:r>
            <w:r w:rsidRPr="004B6C05">
              <w:rPr>
                <w:rFonts w:ascii="Times New Roman" w:hAnsi="Times New Roman" w:cs="Times New Roman"/>
                <w:sz w:val="23"/>
                <w:szCs w:val="23"/>
              </w:rPr>
              <w:t> м</w:t>
            </w:r>
            <w:proofErr w:type="gramStart"/>
            <w:r w:rsidRPr="004B6C05">
              <w:rPr>
                <w:rFonts w:ascii="Times New Roman" w:hAnsi="Times New Roman" w:cs="Times New Roman"/>
                <w:sz w:val="23"/>
                <w:szCs w:val="23"/>
                <w:vertAlign w:val="superscript"/>
              </w:rPr>
              <w:t>2</w:t>
            </w:r>
            <w:proofErr w:type="gramEnd"/>
            <w:r w:rsidRPr="004B6C05">
              <w:rPr>
                <w:rFonts w:ascii="Times New Roman" w:hAnsi="Times New Roman" w:cs="Times New Roman"/>
                <w:sz w:val="23"/>
                <w:szCs w:val="23"/>
              </w:rPr>
              <w:t xml:space="preserve">) расположен на 2 этаже детского сада. К нему примыкает костюмерная для хранения костюмов и реквизита для театральных постановок. Укомплектован двумя музыкальными инструментами для музыкального руководителя (пианино и </w:t>
            </w:r>
            <w:proofErr w:type="spellStart"/>
            <w:r w:rsidRPr="004B6C05">
              <w:rPr>
                <w:rFonts w:ascii="Times New Roman" w:hAnsi="Times New Roman" w:cs="Times New Roman"/>
                <w:sz w:val="23"/>
                <w:szCs w:val="23"/>
              </w:rPr>
              <w:t>электропианино</w:t>
            </w:r>
            <w:proofErr w:type="spellEnd"/>
            <w:r w:rsidRPr="004B6C05">
              <w:rPr>
                <w:rFonts w:ascii="Times New Roman" w:hAnsi="Times New Roman" w:cs="Times New Roman"/>
                <w:sz w:val="23"/>
                <w:szCs w:val="23"/>
              </w:rPr>
              <w:t>), различными детскими музыкальными инструментами, шумовыми инструментами, аудиосистемой, микрофонами, длиннофокусным проектором для просмотра видеоматериалов, экраном, ширмой для показа кукольного театра</w:t>
            </w:r>
            <w:proofErr w:type="gramStart"/>
            <w:r w:rsidRPr="004B6C05">
              <w:rPr>
                <w:rFonts w:ascii="Times New Roman" w:hAnsi="Times New Roman" w:cs="Times New Roman"/>
                <w:sz w:val="23"/>
                <w:szCs w:val="23"/>
              </w:rPr>
              <w:t xml:space="preserve"> И</w:t>
            </w:r>
            <w:proofErr w:type="gramEnd"/>
            <w:r w:rsidRPr="004B6C05">
              <w:rPr>
                <w:rFonts w:ascii="Times New Roman" w:hAnsi="Times New Roman" w:cs="Times New Roman"/>
                <w:sz w:val="23"/>
                <w:szCs w:val="23"/>
              </w:rPr>
              <w:t xml:space="preserve">меется различный демонстрационный и дидактический материал. Оборудован зеркальной стеной. Пол покрыт </w:t>
            </w:r>
            <w:proofErr w:type="spellStart"/>
            <w:r w:rsidRPr="004B6C05">
              <w:rPr>
                <w:rFonts w:ascii="Times New Roman" w:hAnsi="Times New Roman" w:cs="Times New Roman"/>
                <w:sz w:val="23"/>
                <w:szCs w:val="23"/>
              </w:rPr>
              <w:t>ковролином</w:t>
            </w:r>
            <w:proofErr w:type="spellEnd"/>
            <w:r w:rsidRPr="004B6C05">
              <w:rPr>
                <w:rFonts w:ascii="Times New Roman" w:hAnsi="Times New Roman" w:cs="Times New Roman"/>
                <w:sz w:val="23"/>
                <w:szCs w:val="23"/>
              </w:rPr>
              <w:t xml:space="preserve">. </w:t>
            </w:r>
          </w:p>
        </w:tc>
      </w:tr>
      <w:tr w:rsidR="004B6C05" w:rsidRPr="004B6C05" w:rsidTr="00611A16">
        <w:tc>
          <w:tcPr>
            <w:tcW w:w="0" w:type="auto"/>
            <w:vMerge/>
            <w:tcBorders>
              <w:top w:val="single" w:sz="4" w:space="0" w:color="auto"/>
              <w:left w:val="single" w:sz="4" w:space="0" w:color="auto"/>
              <w:bottom w:val="single" w:sz="4" w:space="0" w:color="auto"/>
              <w:right w:val="single" w:sz="4" w:space="0" w:color="auto"/>
            </w:tcBorders>
            <w:vAlign w:val="center"/>
            <w:hideMark/>
          </w:tcPr>
          <w:p w:rsidR="004B6C05" w:rsidRPr="004B6C05" w:rsidRDefault="004B6C05" w:rsidP="004B6C05">
            <w:pPr>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b/>
                <w:sz w:val="23"/>
                <w:szCs w:val="23"/>
              </w:rPr>
              <w:t>Спортивный зал</w:t>
            </w:r>
            <w:r w:rsidR="00007245">
              <w:rPr>
                <w:rFonts w:ascii="Times New Roman" w:hAnsi="Times New Roman" w:cs="Times New Roman"/>
                <w:sz w:val="23"/>
                <w:szCs w:val="23"/>
              </w:rPr>
              <w:t xml:space="preserve"> (81,3</w:t>
            </w:r>
            <w:r w:rsidRPr="004B6C05">
              <w:rPr>
                <w:rFonts w:ascii="Times New Roman" w:hAnsi="Times New Roman" w:cs="Times New Roman"/>
                <w:sz w:val="23"/>
                <w:szCs w:val="23"/>
              </w:rPr>
              <w:t> м</w:t>
            </w:r>
            <w:proofErr w:type="gramStart"/>
            <w:r w:rsidRPr="004B6C05">
              <w:rPr>
                <w:rFonts w:ascii="Times New Roman" w:hAnsi="Times New Roman" w:cs="Times New Roman"/>
                <w:sz w:val="23"/>
                <w:szCs w:val="23"/>
                <w:vertAlign w:val="superscript"/>
              </w:rPr>
              <w:t>2</w:t>
            </w:r>
            <w:proofErr w:type="gramEnd"/>
            <w:r w:rsidRPr="004B6C05">
              <w:rPr>
                <w:rFonts w:ascii="Times New Roman" w:hAnsi="Times New Roman" w:cs="Times New Roman"/>
                <w:sz w:val="23"/>
                <w:szCs w:val="23"/>
              </w:rPr>
              <w:t xml:space="preserve">) расположен на 1 этаже детского сада. Укомплектован музыкальным центром.  Половое покрытие выполнено из дерева. В зале имеются: шведские стенки, бревно для равновесия, гимнастические скамейки, коврики для выполнения физических упражнений на полу, ребристые доски, доски для подтягивания, обручи разных диаметров, мячи разных диаметров, гимнастические палки, скакалки, баскетбольные стойки, стойки для метания, волейбольная сетка, различный раздаточный спортивный инвентарь. </w:t>
            </w:r>
          </w:p>
        </w:tc>
      </w:tr>
      <w:tr w:rsidR="004B6C05" w:rsidRPr="004B6C05" w:rsidTr="00611A16">
        <w:tc>
          <w:tcPr>
            <w:tcW w:w="0" w:type="auto"/>
            <w:vMerge/>
            <w:tcBorders>
              <w:top w:val="single" w:sz="4" w:space="0" w:color="auto"/>
              <w:left w:val="single" w:sz="4" w:space="0" w:color="auto"/>
              <w:bottom w:val="single" w:sz="4" w:space="0" w:color="auto"/>
              <w:right w:val="single" w:sz="4" w:space="0" w:color="auto"/>
            </w:tcBorders>
            <w:vAlign w:val="center"/>
            <w:hideMark/>
          </w:tcPr>
          <w:p w:rsidR="004B6C05" w:rsidRPr="004B6C05" w:rsidRDefault="004B6C05" w:rsidP="004B6C05">
            <w:pPr>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Кабинет для экспериментально-ис</w:t>
            </w:r>
            <w:r w:rsidR="00F842ED">
              <w:rPr>
                <w:rFonts w:ascii="Times New Roman" w:hAnsi="Times New Roman" w:cs="Times New Roman"/>
                <w:sz w:val="23"/>
                <w:szCs w:val="23"/>
              </w:rPr>
              <w:t>следовательской деятельности (51,1</w:t>
            </w:r>
            <w:r w:rsidRPr="004B6C05">
              <w:rPr>
                <w:rFonts w:ascii="Times New Roman" w:hAnsi="Times New Roman" w:cs="Times New Roman"/>
                <w:sz w:val="23"/>
                <w:szCs w:val="23"/>
              </w:rPr>
              <w:t> м</w:t>
            </w:r>
            <w:proofErr w:type="gramStart"/>
            <w:r w:rsidRPr="004B6C05">
              <w:rPr>
                <w:rFonts w:ascii="Times New Roman" w:hAnsi="Times New Roman" w:cs="Times New Roman"/>
                <w:sz w:val="23"/>
                <w:szCs w:val="23"/>
                <w:vertAlign w:val="superscript"/>
              </w:rPr>
              <w:t>2</w:t>
            </w:r>
            <w:proofErr w:type="gramEnd"/>
            <w:r w:rsidRPr="004B6C05">
              <w:rPr>
                <w:rFonts w:ascii="Times New Roman" w:hAnsi="Times New Roman" w:cs="Times New Roman"/>
                <w:sz w:val="23"/>
                <w:szCs w:val="23"/>
              </w:rPr>
              <w:t xml:space="preserve">) расположен на 2 этаже здания.  Укомплектован  регулируемой мебелью для детей (столы и стулья), имеется центр воды и песка, телескоп, различный раздаточный материал для проведения элементарных опытов, весы, инструменты. Есть телевизор для просмотра </w:t>
            </w:r>
            <w:proofErr w:type="spellStart"/>
            <w:r w:rsidRPr="004B6C05">
              <w:rPr>
                <w:rFonts w:ascii="Times New Roman" w:hAnsi="Times New Roman" w:cs="Times New Roman"/>
                <w:sz w:val="23"/>
                <w:szCs w:val="23"/>
              </w:rPr>
              <w:t>видеоуроков</w:t>
            </w:r>
            <w:proofErr w:type="spellEnd"/>
            <w:r w:rsidRPr="004B6C05">
              <w:rPr>
                <w:rFonts w:ascii="Times New Roman" w:hAnsi="Times New Roman" w:cs="Times New Roman"/>
                <w:sz w:val="23"/>
                <w:szCs w:val="23"/>
              </w:rPr>
              <w:t>.</w:t>
            </w:r>
          </w:p>
        </w:tc>
      </w:tr>
      <w:tr w:rsidR="004B6C05" w:rsidRPr="004B6C05" w:rsidTr="00611A16">
        <w:tc>
          <w:tcPr>
            <w:tcW w:w="2943" w:type="dxa"/>
            <w:vMerge w:val="restart"/>
            <w:tcBorders>
              <w:top w:val="single" w:sz="4" w:space="0" w:color="auto"/>
              <w:left w:val="single" w:sz="4" w:space="0" w:color="auto"/>
              <w:bottom w:val="single" w:sz="4" w:space="0" w:color="auto"/>
              <w:right w:val="single" w:sz="4" w:space="0" w:color="auto"/>
            </w:tcBorders>
          </w:tcPr>
          <w:p w:rsidR="004B6C05" w:rsidRPr="004B6C05" w:rsidRDefault="004B6C05" w:rsidP="004B6C05">
            <w:pPr>
              <w:jc w:val="both"/>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b/>
                <w:sz w:val="23"/>
                <w:szCs w:val="23"/>
              </w:rPr>
              <w:t>Зимний сад</w:t>
            </w:r>
            <w:r w:rsidRPr="004B6C05">
              <w:rPr>
                <w:rFonts w:ascii="Times New Roman" w:hAnsi="Times New Roman" w:cs="Times New Roman"/>
                <w:sz w:val="23"/>
                <w:szCs w:val="23"/>
              </w:rPr>
              <w:t xml:space="preserve"> </w:t>
            </w:r>
            <w:r w:rsidR="00F842ED">
              <w:rPr>
                <w:rFonts w:ascii="Times New Roman" w:hAnsi="Times New Roman" w:cs="Times New Roman"/>
                <w:sz w:val="23"/>
                <w:szCs w:val="23"/>
              </w:rPr>
              <w:t>расположен на 1 этаже здания (53,2</w:t>
            </w:r>
            <w:r w:rsidRPr="004B6C05">
              <w:rPr>
                <w:rFonts w:ascii="Times New Roman" w:hAnsi="Times New Roman" w:cs="Times New Roman"/>
                <w:sz w:val="23"/>
                <w:szCs w:val="23"/>
              </w:rPr>
              <w:t> м</w:t>
            </w:r>
            <w:proofErr w:type="gramStart"/>
            <w:r w:rsidRPr="004B6C05">
              <w:rPr>
                <w:rFonts w:ascii="Times New Roman" w:hAnsi="Times New Roman" w:cs="Times New Roman"/>
                <w:sz w:val="23"/>
                <w:szCs w:val="23"/>
                <w:vertAlign w:val="superscript"/>
              </w:rPr>
              <w:t>2</w:t>
            </w:r>
            <w:proofErr w:type="gramEnd"/>
            <w:r w:rsidRPr="004B6C05">
              <w:rPr>
                <w:rFonts w:ascii="Times New Roman" w:hAnsi="Times New Roman" w:cs="Times New Roman"/>
                <w:sz w:val="23"/>
                <w:szCs w:val="23"/>
              </w:rPr>
              <w:t>). В нем находятся различные комнатные цветы, за которыми ухаживают дошкольники.</w:t>
            </w:r>
          </w:p>
        </w:tc>
      </w:tr>
      <w:tr w:rsidR="004B6C05" w:rsidRPr="004B6C05" w:rsidTr="00611A16">
        <w:tc>
          <w:tcPr>
            <w:tcW w:w="0" w:type="auto"/>
            <w:vMerge/>
            <w:tcBorders>
              <w:top w:val="single" w:sz="4" w:space="0" w:color="auto"/>
              <w:left w:val="single" w:sz="4" w:space="0" w:color="auto"/>
              <w:bottom w:val="single" w:sz="4" w:space="0" w:color="auto"/>
              <w:right w:val="single" w:sz="4" w:space="0" w:color="auto"/>
            </w:tcBorders>
            <w:vAlign w:val="center"/>
            <w:hideMark/>
          </w:tcPr>
          <w:p w:rsidR="004B6C05" w:rsidRPr="004B6C05" w:rsidRDefault="004B6C05" w:rsidP="004B6C05">
            <w:pPr>
              <w:rPr>
                <w:rFonts w:ascii="Times New Roman" w:hAnsi="Times New Roman" w:cs="Times New Roman"/>
                <w:sz w:val="23"/>
                <w:szCs w:val="23"/>
              </w:rPr>
            </w:pP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b/>
                <w:sz w:val="23"/>
                <w:szCs w:val="23"/>
              </w:rPr>
              <w:t>Комната мини-музея</w:t>
            </w:r>
            <w:r w:rsidRPr="004B6C05">
              <w:rPr>
                <w:rFonts w:ascii="Times New Roman" w:hAnsi="Times New Roman" w:cs="Times New Roman"/>
                <w:sz w:val="23"/>
                <w:szCs w:val="23"/>
              </w:rPr>
              <w:t xml:space="preserve"> р</w:t>
            </w:r>
            <w:r w:rsidR="00F842ED">
              <w:rPr>
                <w:rFonts w:ascii="Times New Roman" w:hAnsi="Times New Roman" w:cs="Times New Roman"/>
                <w:sz w:val="23"/>
                <w:szCs w:val="23"/>
              </w:rPr>
              <w:t>асположена на 1 этаже здания (49,5</w:t>
            </w:r>
            <w:r w:rsidRPr="004B6C05">
              <w:rPr>
                <w:rFonts w:ascii="Times New Roman" w:hAnsi="Times New Roman" w:cs="Times New Roman"/>
                <w:sz w:val="23"/>
                <w:szCs w:val="23"/>
              </w:rPr>
              <w:t xml:space="preserve"> м</w:t>
            </w:r>
            <w:proofErr w:type="gramStart"/>
            <w:r w:rsidRPr="004B6C05">
              <w:rPr>
                <w:rFonts w:ascii="Times New Roman" w:hAnsi="Times New Roman" w:cs="Times New Roman"/>
                <w:sz w:val="23"/>
                <w:szCs w:val="23"/>
                <w:vertAlign w:val="superscript"/>
              </w:rPr>
              <w:t>2</w:t>
            </w:r>
            <w:proofErr w:type="gramEnd"/>
            <w:r w:rsidRPr="004B6C05">
              <w:rPr>
                <w:rFonts w:ascii="Times New Roman" w:hAnsi="Times New Roman" w:cs="Times New Roman"/>
                <w:sz w:val="23"/>
                <w:szCs w:val="23"/>
              </w:rPr>
              <w:t>) В ней представлены различные экспонаты быта прошлых лет, ископаемые Приморского края, информационные стенды о героях ВОВ, ветеранах детского сада, стенды с фотографиями достопримечательностей Приморского края и поселка.</w:t>
            </w:r>
          </w:p>
        </w:tc>
      </w:tr>
      <w:tr w:rsidR="004B6C05" w:rsidRPr="004B6C05" w:rsidTr="00611A16">
        <w:tc>
          <w:tcPr>
            <w:tcW w:w="2943"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Групповые помещения</w:t>
            </w: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007245">
            <w:pPr>
              <w:jc w:val="both"/>
              <w:rPr>
                <w:rFonts w:ascii="Times New Roman" w:hAnsi="Times New Roman" w:cs="Times New Roman"/>
                <w:sz w:val="23"/>
                <w:szCs w:val="23"/>
              </w:rPr>
            </w:pPr>
            <w:r w:rsidRPr="004B6C05">
              <w:rPr>
                <w:rFonts w:ascii="Times New Roman" w:hAnsi="Times New Roman" w:cs="Times New Roman"/>
                <w:sz w:val="23"/>
                <w:szCs w:val="23"/>
              </w:rPr>
              <w:t xml:space="preserve"> В детском саду имеются 6 групповых помещений для возрастных групп. Каждая групповая ячейка  оборудована отдельным  игровым, спальным, сантехническим помещением. Также имеется раздевальная (приемная), буфетная. В среднем </w:t>
            </w:r>
            <w:r w:rsidRPr="00F842ED">
              <w:rPr>
                <w:rFonts w:ascii="Times New Roman" w:hAnsi="Times New Roman" w:cs="Times New Roman"/>
                <w:sz w:val="23"/>
                <w:szCs w:val="23"/>
              </w:rPr>
              <w:t>площадь</w:t>
            </w:r>
            <w:r w:rsidR="00F842ED" w:rsidRPr="00F842ED">
              <w:rPr>
                <w:rFonts w:ascii="Times New Roman" w:hAnsi="Times New Roman" w:cs="Times New Roman"/>
                <w:sz w:val="23"/>
                <w:szCs w:val="23"/>
              </w:rPr>
              <w:t xml:space="preserve"> игровых помещений составляет 258,05</w:t>
            </w:r>
            <w:r w:rsidRPr="00F842ED">
              <w:rPr>
                <w:rFonts w:ascii="Times New Roman" w:hAnsi="Times New Roman" w:cs="Times New Roman"/>
                <w:sz w:val="23"/>
                <w:szCs w:val="23"/>
              </w:rPr>
              <w:t>м</w:t>
            </w:r>
            <w:proofErr w:type="gramStart"/>
            <w:r w:rsidRPr="00F842ED">
              <w:rPr>
                <w:rFonts w:ascii="Times New Roman" w:hAnsi="Times New Roman" w:cs="Times New Roman"/>
                <w:sz w:val="23"/>
                <w:szCs w:val="23"/>
                <w:vertAlign w:val="superscript"/>
              </w:rPr>
              <w:t>2</w:t>
            </w:r>
            <w:proofErr w:type="gramEnd"/>
            <w:r w:rsidRPr="00F842ED">
              <w:rPr>
                <w:rFonts w:ascii="Times New Roman" w:hAnsi="Times New Roman" w:cs="Times New Roman"/>
                <w:sz w:val="23"/>
                <w:szCs w:val="23"/>
              </w:rPr>
              <w:t xml:space="preserve">. В </w:t>
            </w:r>
            <w:r w:rsidRPr="004B6C05">
              <w:rPr>
                <w:rFonts w:ascii="Times New Roman" w:hAnsi="Times New Roman" w:cs="Times New Roman"/>
                <w:sz w:val="23"/>
                <w:szCs w:val="23"/>
              </w:rPr>
              <w:t>каждой групповой ячейке имеются шкафчики для одежды детей, ростовая мебель (столы и стулья), игровая мебель, кровати для сна, шкафы для дидактического материала и игрушек, полотенце</w:t>
            </w:r>
            <w:r w:rsidR="00007245">
              <w:rPr>
                <w:rFonts w:ascii="Times New Roman" w:hAnsi="Times New Roman" w:cs="Times New Roman"/>
                <w:sz w:val="23"/>
                <w:szCs w:val="23"/>
              </w:rPr>
              <w:t xml:space="preserve"> </w:t>
            </w:r>
            <w:proofErr w:type="spellStart"/>
            <w:r w:rsidRPr="004B6C05">
              <w:rPr>
                <w:rFonts w:ascii="Times New Roman" w:hAnsi="Times New Roman" w:cs="Times New Roman"/>
                <w:sz w:val="23"/>
                <w:szCs w:val="23"/>
              </w:rPr>
              <w:t>сушите</w:t>
            </w:r>
            <w:r w:rsidR="00007245">
              <w:rPr>
                <w:rFonts w:ascii="Times New Roman" w:hAnsi="Times New Roman" w:cs="Times New Roman"/>
                <w:sz w:val="23"/>
                <w:szCs w:val="23"/>
              </w:rPr>
              <w:t>л</w:t>
            </w:r>
            <w:r w:rsidRPr="004B6C05">
              <w:rPr>
                <w:rFonts w:ascii="Times New Roman" w:hAnsi="Times New Roman" w:cs="Times New Roman"/>
                <w:sz w:val="23"/>
                <w:szCs w:val="23"/>
              </w:rPr>
              <w:t>и</w:t>
            </w:r>
            <w:proofErr w:type="spellEnd"/>
            <w:r w:rsidRPr="004B6C05">
              <w:rPr>
                <w:rFonts w:ascii="Times New Roman" w:hAnsi="Times New Roman" w:cs="Times New Roman"/>
                <w:sz w:val="23"/>
                <w:szCs w:val="23"/>
              </w:rPr>
              <w:t xml:space="preserve"> в умывальных комнатах. Каждая игровая комната оснащена необходимым и достаточным количеством игрушек, дидактическими играми, спортивным инвентарем, оборудованы игровые центры и зоны по различным видам </w:t>
            </w:r>
            <w:r w:rsidRPr="004B6C05">
              <w:rPr>
                <w:rFonts w:ascii="Times New Roman" w:hAnsi="Times New Roman" w:cs="Times New Roman"/>
                <w:sz w:val="23"/>
                <w:szCs w:val="23"/>
              </w:rPr>
              <w:lastRenderedPageBreak/>
              <w:t>детской деятельности. В групповых имеются телевизоры, лампы для обеззараживания воздуха.</w:t>
            </w:r>
          </w:p>
        </w:tc>
      </w:tr>
      <w:tr w:rsidR="004B6C05" w:rsidRPr="004B6C05" w:rsidTr="00611A16">
        <w:tc>
          <w:tcPr>
            <w:tcW w:w="2943"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lastRenderedPageBreak/>
              <w:t>Учебные материалы</w:t>
            </w: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F842ED">
            <w:pPr>
              <w:jc w:val="both"/>
              <w:rPr>
                <w:rFonts w:ascii="Times New Roman" w:hAnsi="Times New Roman" w:cs="Times New Roman"/>
                <w:sz w:val="23"/>
                <w:szCs w:val="23"/>
              </w:rPr>
            </w:pPr>
            <w:r w:rsidRPr="004B6C05">
              <w:rPr>
                <w:rFonts w:ascii="Times New Roman" w:hAnsi="Times New Roman" w:cs="Times New Roman"/>
                <w:sz w:val="23"/>
                <w:szCs w:val="23"/>
              </w:rPr>
              <w:t xml:space="preserve">УМК к программе «От рождения до школы» под редакцией  Н.Е. </w:t>
            </w:r>
            <w:proofErr w:type="spellStart"/>
            <w:r w:rsidRPr="004B6C05">
              <w:rPr>
                <w:rFonts w:ascii="Times New Roman" w:hAnsi="Times New Roman" w:cs="Times New Roman"/>
                <w:sz w:val="23"/>
                <w:szCs w:val="23"/>
              </w:rPr>
              <w:t>Вераксы</w:t>
            </w:r>
            <w:proofErr w:type="spellEnd"/>
            <w:r w:rsidRPr="004B6C05">
              <w:rPr>
                <w:rFonts w:ascii="Times New Roman" w:hAnsi="Times New Roman" w:cs="Times New Roman"/>
                <w:sz w:val="23"/>
                <w:szCs w:val="23"/>
              </w:rPr>
              <w:t>,</w:t>
            </w:r>
            <w:proofErr w:type="gramStart"/>
            <w:r w:rsidR="00F842ED">
              <w:t xml:space="preserve"> </w:t>
            </w:r>
            <w:r w:rsidR="00F842ED" w:rsidRPr="00F842ED">
              <w:rPr>
                <w:rFonts w:ascii="Times New Roman" w:hAnsi="Times New Roman" w:cs="Times New Roman"/>
                <w:sz w:val="23"/>
                <w:szCs w:val="23"/>
              </w:rPr>
              <w:t>,</w:t>
            </w:r>
            <w:proofErr w:type="gramEnd"/>
            <w:r w:rsidR="00F842ED" w:rsidRPr="00F842ED">
              <w:rPr>
                <w:rFonts w:ascii="Times New Roman" w:hAnsi="Times New Roman" w:cs="Times New Roman"/>
                <w:sz w:val="23"/>
                <w:szCs w:val="23"/>
              </w:rPr>
              <w:t xml:space="preserve"> «Радуга» под ред. </w:t>
            </w:r>
            <w:proofErr w:type="spellStart"/>
            <w:r w:rsidR="00F842ED" w:rsidRPr="00F842ED">
              <w:rPr>
                <w:rFonts w:ascii="Times New Roman" w:hAnsi="Times New Roman" w:cs="Times New Roman"/>
                <w:sz w:val="23"/>
                <w:szCs w:val="23"/>
              </w:rPr>
              <w:t>Т.Н.Дороновой</w:t>
            </w:r>
            <w:proofErr w:type="spellEnd"/>
            <w:r w:rsidR="00F842ED" w:rsidRPr="00F842ED">
              <w:rPr>
                <w:rFonts w:ascii="Times New Roman" w:hAnsi="Times New Roman" w:cs="Times New Roman"/>
                <w:sz w:val="23"/>
                <w:szCs w:val="23"/>
              </w:rPr>
              <w:t xml:space="preserve">, пособие «Развивающие занятия с детьми» под редакцией Парамоновой Л.А., тематические разработки О.А. </w:t>
            </w:r>
            <w:proofErr w:type="spellStart"/>
            <w:r w:rsidR="00F842ED" w:rsidRPr="00F842ED">
              <w:rPr>
                <w:rFonts w:ascii="Times New Roman" w:hAnsi="Times New Roman" w:cs="Times New Roman"/>
                <w:sz w:val="23"/>
                <w:szCs w:val="23"/>
              </w:rPr>
              <w:t>Скоролуповой</w:t>
            </w:r>
            <w:proofErr w:type="spellEnd"/>
            <w:r w:rsidR="00F842ED" w:rsidRPr="00F842ED">
              <w:rPr>
                <w:rFonts w:ascii="Times New Roman" w:hAnsi="Times New Roman" w:cs="Times New Roman"/>
                <w:sz w:val="23"/>
                <w:szCs w:val="23"/>
              </w:rPr>
              <w:t xml:space="preserve">, «Экологическое воспитание дошкольников» С.Н. Николаева, «Физическая культура в детском саду» Л.И. </w:t>
            </w:r>
            <w:proofErr w:type="spellStart"/>
            <w:r w:rsidR="00F842ED" w:rsidRPr="00F842ED">
              <w:rPr>
                <w:rFonts w:ascii="Times New Roman" w:hAnsi="Times New Roman" w:cs="Times New Roman"/>
                <w:sz w:val="23"/>
                <w:szCs w:val="23"/>
              </w:rPr>
              <w:t>Пензулаевой</w:t>
            </w:r>
            <w:proofErr w:type="spellEnd"/>
            <w:r w:rsidR="00F842ED" w:rsidRPr="00F842ED">
              <w:rPr>
                <w:rFonts w:ascii="Times New Roman" w:hAnsi="Times New Roman" w:cs="Times New Roman"/>
                <w:sz w:val="23"/>
                <w:szCs w:val="23"/>
              </w:rPr>
              <w:t xml:space="preserve">. </w:t>
            </w:r>
            <w:r w:rsidR="00F842ED">
              <w:rPr>
                <w:rFonts w:ascii="Times New Roman" w:hAnsi="Times New Roman" w:cs="Times New Roman"/>
                <w:sz w:val="23"/>
                <w:szCs w:val="23"/>
              </w:rPr>
              <w:t xml:space="preserve"> </w:t>
            </w:r>
            <w:r w:rsidRPr="004B6C05">
              <w:rPr>
                <w:rFonts w:ascii="Times New Roman" w:hAnsi="Times New Roman" w:cs="Times New Roman"/>
                <w:sz w:val="23"/>
                <w:szCs w:val="23"/>
              </w:rPr>
              <w:t xml:space="preserve"> методические пособия, дидактические игры, раздаточный дидактический материал, материал для продуктивной деятельности, художественная литература по программе, энциклопедии.</w:t>
            </w:r>
          </w:p>
        </w:tc>
      </w:tr>
      <w:tr w:rsidR="004B6C05" w:rsidRPr="004B6C05" w:rsidTr="00611A16">
        <w:tc>
          <w:tcPr>
            <w:tcW w:w="2943"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Игрушки и игровые предметы</w:t>
            </w:r>
          </w:p>
        </w:tc>
        <w:tc>
          <w:tcPr>
            <w:tcW w:w="6628" w:type="dxa"/>
            <w:tcBorders>
              <w:top w:val="single" w:sz="4" w:space="0" w:color="auto"/>
              <w:left w:val="single" w:sz="4" w:space="0" w:color="auto"/>
              <w:bottom w:val="single" w:sz="4" w:space="0" w:color="auto"/>
              <w:right w:val="single" w:sz="4" w:space="0" w:color="auto"/>
            </w:tcBorders>
          </w:tcPr>
          <w:p w:rsidR="004B6C05" w:rsidRPr="004B6C05" w:rsidRDefault="004B6C05" w:rsidP="004B6C05">
            <w:pPr>
              <w:jc w:val="both"/>
              <w:rPr>
                <w:rFonts w:ascii="Times New Roman" w:hAnsi="Times New Roman" w:cs="Times New Roman"/>
                <w:sz w:val="23"/>
                <w:szCs w:val="23"/>
              </w:rPr>
            </w:pPr>
            <w:proofErr w:type="gramStart"/>
            <w:r w:rsidRPr="004B6C05">
              <w:rPr>
                <w:rFonts w:ascii="Times New Roman" w:hAnsi="Times New Roman" w:cs="Times New Roman"/>
                <w:sz w:val="23"/>
                <w:szCs w:val="23"/>
              </w:rPr>
              <w:t xml:space="preserve">В младших группах: </w:t>
            </w:r>
            <w:proofErr w:type="spellStart"/>
            <w:r w:rsidRPr="004B6C05">
              <w:rPr>
                <w:rFonts w:ascii="Times New Roman" w:hAnsi="Times New Roman" w:cs="Times New Roman"/>
                <w:sz w:val="23"/>
                <w:szCs w:val="23"/>
              </w:rPr>
              <w:t>коврограф</w:t>
            </w:r>
            <w:proofErr w:type="spellEnd"/>
            <w:r w:rsidRPr="004B6C05">
              <w:rPr>
                <w:rFonts w:ascii="Times New Roman" w:hAnsi="Times New Roman" w:cs="Times New Roman"/>
                <w:sz w:val="23"/>
                <w:szCs w:val="23"/>
              </w:rPr>
              <w:t xml:space="preserve"> «Ларчик», крупный строительный материал,  классический стройматериал, пирамидки различных размеров, </w:t>
            </w:r>
            <w:proofErr w:type="spellStart"/>
            <w:r w:rsidRPr="004B6C05">
              <w:rPr>
                <w:rFonts w:ascii="Times New Roman" w:hAnsi="Times New Roman" w:cs="Times New Roman"/>
                <w:sz w:val="23"/>
                <w:szCs w:val="23"/>
              </w:rPr>
              <w:t>бизиборды</w:t>
            </w:r>
            <w:proofErr w:type="spellEnd"/>
            <w:r w:rsidRPr="004B6C05">
              <w:rPr>
                <w:rFonts w:ascii="Times New Roman" w:hAnsi="Times New Roman" w:cs="Times New Roman"/>
                <w:sz w:val="23"/>
                <w:szCs w:val="23"/>
              </w:rPr>
              <w:t>,  игрушки для развития мелкой моторики, игрушки для игры с песком, наборы животных, фруктов и овощей, инструментов, кукол, машин, посуды.</w:t>
            </w:r>
            <w:proofErr w:type="gramEnd"/>
            <w:r w:rsidRPr="004B6C05">
              <w:rPr>
                <w:rFonts w:ascii="Times New Roman" w:hAnsi="Times New Roman" w:cs="Times New Roman"/>
                <w:sz w:val="23"/>
                <w:szCs w:val="23"/>
              </w:rPr>
              <w:t xml:space="preserve"> Уголок </w:t>
            </w:r>
            <w:proofErr w:type="spellStart"/>
            <w:r w:rsidRPr="004B6C05">
              <w:rPr>
                <w:rFonts w:ascii="Times New Roman" w:hAnsi="Times New Roman" w:cs="Times New Roman"/>
                <w:sz w:val="23"/>
                <w:szCs w:val="23"/>
              </w:rPr>
              <w:t>ряжения</w:t>
            </w:r>
            <w:proofErr w:type="spellEnd"/>
            <w:r w:rsidRPr="004B6C05">
              <w:rPr>
                <w:rFonts w:ascii="Times New Roman" w:hAnsi="Times New Roman" w:cs="Times New Roman"/>
                <w:sz w:val="23"/>
                <w:szCs w:val="23"/>
              </w:rPr>
              <w:t>, уголок для развивающих  настольных игр, уголок для ролевых игр.</w:t>
            </w:r>
          </w:p>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 xml:space="preserve">В средней группе: </w:t>
            </w:r>
            <w:proofErr w:type="spellStart"/>
            <w:r w:rsidRPr="004B6C05">
              <w:rPr>
                <w:rFonts w:ascii="Times New Roman" w:hAnsi="Times New Roman" w:cs="Times New Roman"/>
                <w:sz w:val="23"/>
                <w:szCs w:val="23"/>
              </w:rPr>
              <w:t>коврограф</w:t>
            </w:r>
            <w:proofErr w:type="spellEnd"/>
            <w:r w:rsidRPr="004B6C05">
              <w:rPr>
                <w:rFonts w:ascii="Times New Roman" w:hAnsi="Times New Roman" w:cs="Times New Roman"/>
                <w:sz w:val="23"/>
                <w:szCs w:val="23"/>
              </w:rPr>
              <w:t xml:space="preserve"> «Ларчик»,  развивающие настольные игры, модели и предметы-заменители, предметы для поисковой работы, (магниты, пружинки, замки с ключами, весы). Уголки  по направлениям развития. Наборы животных, машин, инструментов, кукол, посуды.</w:t>
            </w:r>
          </w:p>
          <w:p w:rsidR="004B6C05" w:rsidRPr="004B6C05" w:rsidRDefault="004B6C05" w:rsidP="004B6C05">
            <w:pPr>
              <w:jc w:val="both"/>
              <w:rPr>
                <w:rFonts w:ascii="Times New Roman" w:hAnsi="Times New Roman" w:cs="Times New Roman"/>
                <w:sz w:val="23"/>
                <w:szCs w:val="23"/>
              </w:rPr>
            </w:pPr>
            <w:proofErr w:type="gramStart"/>
            <w:r w:rsidRPr="004B6C05">
              <w:rPr>
                <w:rFonts w:ascii="Times New Roman" w:hAnsi="Times New Roman" w:cs="Times New Roman"/>
                <w:sz w:val="23"/>
                <w:szCs w:val="23"/>
              </w:rPr>
              <w:t xml:space="preserve">В старшей группе: </w:t>
            </w:r>
            <w:proofErr w:type="spellStart"/>
            <w:r w:rsidRPr="004B6C05">
              <w:rPr>
                <w:rFonts w:ascii="Times New Roman" w:hAnsi="Times New Roman" w:cs="Times New Roman"/>
                <w:sz w:val="23"/>
                <w:szCs w:val="23"/>
              </w:rPr>
              <w:t>коврограф</w:t>
            </w:r>
            <w:proofErr w:type="spellEnd"/>
            <w:r w:rsidRPr="004B6C05">
              <w:rPr>
                <w:rFonts w:ascii="Times New Roman" w:hAnsi="Times New Roman" w:cs="Times New Roman"/>
                <w:sz w:val="23"/>
                <w:szCs w:val="23"/>
              </w:rPr>
              <w:t xml:space="preserve"> «Ларчик»,  уголки по гендерному различию,  наборы животных, фруктов и овощей, инструментов, кукол, машин, посуды.</w:t>
            </w:r>
            <w:proofErr w:type="gramEnd"/>
            <w:r w:rsidRPr="004B6C05">
              <w:rPr>
                <w:rFonts w:ascii="Times New Roman" w:hAnsi="Times New Roman" w:cs="Times New Roman"/>
                <w:sz w:val="23"/>
                <w:szCs w:val="23"/>
              </w:rPr>
              <w:t xml:space="preserve"> Настольные развивающие игры, мозаики, </w:t>
            </w:r>
            <w:proofErr w:type="spellStart"/>
            <w:r w:rsidRPr="004B6C05">
              <w:rPr>
                <w:rFonts w:ascii="Times New Roman" w:hAnsi="Times New Roman" w:cs="Times New Roman"/>
                <w:sz w:val="23"/>
                <w:szCs w:val="23"/>
              </w:rPr>
              <w:t>пазлы</w:t>
            </w:r>
            <w:proofErr w:type="spellEnd"/>
            <w:r w:rsidRPr="004B6C05">
              <w:rPr>
                <w:rFonts w:ascii="Times New Roman" w:hAnsi="Times New Roman" w:cs="Times New Roman"/>
                <w:sz w:val="23"/>
                <w:szCs w:val="23"/>
              </w:rPr>
              <w:t>.</w:t>
            </w:r>
          </w:p>
          <w:p w:rsidR="004B6C05" w:rsidRPr="004B6C05" w:rsidRDefault="004B6C05" w:rsidP="004B6C05">
            <w:pPr>
              <w:jc w:val="both"/>
              <w:rPr>
                <w:rFonts w:ascii="Times New Roman" w:hAnsi="Times New Roman" w:cs="Times New Roman"/>
                <w:sz w:val="23"/>
                <w:szCs w:val="23"/>
              </w:rPr>
            </w:pPr>
            <w:proofErr w:type="gramStart"/>
            <w:r w:rsidRPr="004B6C05">
              <w:rPr>
                <w:rFonts w:ascii="Times New Roman" w:hAnsi="Times New Roman" w:cs="Times New Roman"/>
                <w:sz w:val="23"/>
                <w:szCs w:val="23"/>
              </w:rPr>
              <w:t>В подготовительной группе: уголки по гендерному различию, дорожные знаки, алфавит, стенд «Мое Приморье»,  шахматы, шашки, настольные развивающие игры, уголки по интересам.</w:t>
            </w:r>
            <w:proofErr w:type="gramEnd"/>
          </w:p>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Во всех возрастных группах для организации сюжетно-ролевых игр имеется игровая мебель, посуда, игрушки. С целью организации игровой деятельности во время прогулок, используется выносной материал. Для организации разных видов трудовой деятельности дошкольников имеется необходимое оборудование: детские лопатки, совки, ведерки разных размеров, лейки.</w:t>
            </w:r>
          </w:p>
          <w:p w:rsidR="004B6C05" w:rsidRPr="004B6C05" w:rsidRDefault="004B6C05" w:rsidP="004B6C05">
            <w:pPr>
              <w:jc w:val="both"/>
              <w:rPr>
                <w:rFonts w:ascii="Times New Roman" w:hAnsi="Times New Roman" w:cs="Times New Roman"/>
                <w:sz w:val="23"/>
                <w:szCs w:val="23"/>
              </w:rPr>
            </w:pPr>
          </w:p>
        </w:tc>
      </w:tr>
      <w:tr w:rsidR="004B6C05" w:rsidRPr="004B6C05" w:rsidTr="00611A16">
        <w:tc>
          <w:tcPr>
            <w:tcW w:w="2943"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Детская библиотека</w:t>
            </w:r>
          </w:p>
        </w:tc>
        <w:tc>
          <w:tcPr>
            <w:tcW w:w="662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jc w:val="both"/>
              <w:rPr>
                <w:rFonts w:ascii="Times New Roman" w:hAnsi="Times New Roman" w:cs="Times New Roman"/>
                <w:sz w:val="23"/>
                <w:szCs w:val="23"/>
              </w:rPr>
            </w:pPr>
            <w:r w:rsidRPr="004B6C05">
              <w:rPr>
                <w:rFonts w:ascii="Times New Roman" w:hAnsi="Times New Roman" w:cs="Times New Roman"/>
                <w:sz w:val="23"/>
                <w:szCs w:val="23"/>
              </w:rPr>
              <w:t>Не имеется</w:t>
            </w:r>
          </w:p>
        </w:tc>
      </w:tr>
    </w:tbl>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sz w:val="23"/>
          <w:szCs w:val="23"/>
        </w:rPr>
        <w:t xml:space="preserve"> Использование компьютера в образовательной работе с детьми:  используется</w:t>
      </w:r>
    </w:p>
    <w:p w:rsidR="004B6C05" w:rsidRPr="004B6C05" w:rsidRDefault="004B6C05" w:rsidP="004B6C05">
      <w:pPr>
        <w:spacing w:after="0"/>
        <w:jc w:val="both"/>
        <w:rPr>
          <w:rFonts w:ascii="Times New Roman" w:hAnsi="Times New Roman" w:cs="Times New Roman"/>
          <w:sz w:val="23"/>
          <w:szCs w:val="23"/>
        </w:rPr>
      </w:pPr>
      <w:r w:rsidRPr="004B6C05">
        <w:rPr>
          <w:rFonts w:ascii="Times New Roman" w:hAnsi="Times New Roman" w:cs="Times New Roman"/>
          <w:b/>
          <w:sz w:val="23"/>
          <w:szCs w:val="23"/>
        </w:rPr>
        <w:t>3.2.Условия для детей с ограниченными возможностями здоровья:</w:t>
      </w:r>
      <w:r w:rsidRPr="004B6C05">
        <w:rPr>
          <w:rFonts w:ascii="Times New Roman" w:hAnsi="Times New Roman" w:cs="Times New Roman"/>
          <w:sz w:val="23"/>
          <w:szCs w:val="23"/>
        </w:rPr>
        <w:t xml:space="preserve">   имеется кнопка вызова с табличкой контрастного цвета, цветовые ориентиры на полу.</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3.3.Обеспечение безопасности жизни и деятельности ребенка в здании и на прилегающей к детскому саду территории</w:t>
      </w:r>
      <w:r w:rsidRPr="004B6C05">
        <w:rPr>
          <w:rFonts w:ascii="Times New Roman" w:hAnsi="Times New Roman" w:cs="Times New Roman"/>
          <w:sz w:val="23"/>
          <w:szCs w:val="23"/>
        </w:rPr>
        <w:t xml:space="preserve">: </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 безопасность детского сад обеспечена охраной штатных сторожей. Здание детского сада обеспечено:</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-АПС с выходом на главный пульт г. Владивостока;</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-прямой связью с пожарной частью;</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-противопожарным оборудованием;</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w:t>
      </w:r>
      <w:proofErr w:type="spellStart"/>
      <w:r w:rsidRPr="004B6C05">
        <w:rPr>
          <w:rFonts w:ascii="Times New Roman" w:hAnsi="Times New Roman" w:cs="Times New Roman"/>
          <w:sz w:val="23"/>
          <w:szCs w:val="23"/>
        </w:rPr>
        <w:t>метталическими</w:t>
      </w:r>
      <w:proofErr w:type="spellEnd"/>
      <w:r w:rsidRPr="004B6C05">
        <w:rPr>
          <w:rFonts w:ascii="Times New Roman" w:hAnsi="Times New Roman" w:cs="Times New Roman"/>
          <w:sz w:val="23"/>
          <w:szCs w:val="23"/>
        </w:rPr>
        <w:t xml:space="preserve"> входными дверями;</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 xml:space="preserve">- ручным металлоискателем. </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lastRenderedPageBreak/>
        <w:t xml:space="preserve">Обеспечивается безопасность жизнедеятельности воспитанников и сотрудников. 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 по обеспечению пожарной безопасности. Составлен план эвакуации </w:t>
      </w:r>
      <w:proofErr w:type="gramStart"/>
      <w:r w:rsidRPr="004B6C05">
        <w:rPr>
          <w:rFonts w:ascii="Times New Roman" w:hAnsi="Times New Roman" w:cs="Times New Roman"/>
          <w:sz w:val="23"/>
          <w:szCs w:val="23"/>
        </w:rPr>
        <w:t>детей</w:t>
      </w:r>
      <w:proofErr w:type="gramEnd"/>
      <w:r w:rsidRPr="004B6C05">
        <w:rPr>
          <w:rFonts w:ascii="Times New Roman" w:hAnsi="Times New Roman" w:cs="Times New Roman"/>
          <w:sz w:val="23"/>
          <w:szCs w:val="23"/>
        </w:rPr>
        <w:t xml:space="preserve"> и схема оповещения работников на случай чрезвычайных происшествий.  Два раза в год проводятся   практические занятия с персоналом и воспитанниками по эвакуации из здания в случае пожара. В детском саду  действует пропускной режим. Разработан паспорт антитеррористической защищенности.</w:t>
      </w: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b/>
          <w:sz w:val="23"/>
          <w:szCs w:val="23"/>
        </w:rPr>
        <w:t>3.4.Медицинское обслуживание</w:t>
      </w:r>
      <w:r w:rsidRPr="004B6C05">
        <w:rPr>
          <w:rFonts w:ascii="Times New Roman" w:hAnsi="Times New Roman" w:cs="Times New Roman"/>
          <w:sz w:val="23"/>
          <w:szCs w:val="23"/>
        </w:rPr>
        <w:t xml:space="preserve"> осуществляется по договору между МБДОУ «Д/С № 3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 и КГБУЗ «Кировская ЦРБ».  Для лечебно-оздоровительной работы имеется медицинский блок: кабинет медсестры, процедурный кабинет и изолятор. Оборудование: письменный стол, стулья,  шкаф для хранения медикаментов, манипуляционный столик со средствами для оказания неотложной помощи и с набором инструментария, весы медицинские, ростомер, термометр медицинский, лотки, шпатели, кварцевая лампа, кушетка для осмотра детей,  холодильник и др. Профилактические осмотры детей проводятся в соответствии с нормативными требованиями.</w:t>
      </w: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b/>
          <w:sz w:val="23"/>
          <w:szCs w:val="23"/>
        </w:rPr>
        <w:t>3.5.Материально-техническая база</w:t>
      </w:r>
      <w:r w:rsidRPr="004B6C05">
        <w:rPr>
          <w:rFonts w:ascii="Times New Roman" w:hAnsi="Times New Roman" w:cs="Times New Roman"/>
          <w:sz w:val="23"/>
          <w:szCs w:val="23"/>
        </w:rPr>
        <w:t>: здание детского сада построено и введено в эксплуатацию в 1975 году. Здание типовое, двухэтажное, имеется необходимый набор помещений. Обеспечено централизованным отоплением, канализацией, холодным водоснабжением. Горячее водоснабжение обеспечено за счет электро водонагревателей. Состояние здания детского сада оценивается как удовлетворительное.</w:t>
      </w: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b/>
          <w:sz w:val="23"/>
          <w:szCs w:val="23"/>
        </w:rPr>
        <w:t>Наличие видов благоустройств:</w:t>
      </w:r>
      <w:r w:rsidRPr="004B6C05">
        <w:rPr>
          <w:rFonts w:ascii="Times New Roman" w:hAnsi="Times New Roman" w:cs="Times New Roman"/>
          <w:sz w:val="23"/>
          <w:szCs w:val="23"/>
        </w:rPr>
        <w:t xml:space="preserve"> территория детского сада благоустроена: имеются зеленые насаждения (хвойные и широколистные деревья, кустарники), клумбы. Территория требует обновить асфальтовое покрытие.</w:t>
      </w: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b/>
          <w:sz w:val="23"/>
          <w:szCs w:val="23"/>
        </w:rPr>
        <w:t>Бытовые условия в группах и специальных кабинетах</w:t>
      </w:r>
      <w:r w:rsidRPr="004B6C05">
        <w:rPr>
          <w:rFonts w:ascii="Times New Roman" w:hAnsi="Times New Roman" w:cs="Times New Roman"/>
          <w:sz w:val="23"/>
          <w:szCs w:val="23"/>
        </w:rPr>
        <w:t>: соответствует требованиям СанПиН 2.3/2.4.3590-20, СП 3.1/2.4.3598-20, СП 2.4.3648-20.</w:t>
      </w: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sz w:val="23"/>
          <w:szCs w:val="23"/>
        </w:rPr>
        <w:t>3.6.Характеристика территории детского сада:  территория участка  ограждена металлическим забором высотой ,1,5 м. Имеются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безопасные, с приспособлениями, дающими возможность ребёнку двигаться, играть.</w:t>
      </w: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b/>
          <w:sz w:val="23"/>
          <w:szCs w:val="23"/>
        </w:rPr>
        <w:t>3.7.Качество организации питания:</w:t>
      </w:r>
      <w:r w:rsidRPr="004B6C05">
        <w:rPr>
          <w:rFonts w:ascii="Times New Roman" w:hAnsi="Times New Roman" w:cs="Times New Roman"/>
          <w:sz w:val="23"/>
          <w:szCs w:val="23"/>
        </w:rPr>
        <w:t xml:space="preserve"> питание организовано силами работников детского сада. Питание предоставляется 4 раза в день (завтрак, 2-й завтрак, обед, полдник) в соответствии с 20-ти дневным меню. Для проверки качества питания создана и функционирует </w:t>
      </w:r>
      <w:proofErr w:type="spellStart"/>
      <w:r w:rsidRPr="004B6C05">
        <w:rPr>
          <w:rFonts w:ascii="Times New Roman" w:hAnsi="Times New Roman" w:cs="Times New Roman"/>
          <w:sz w:val="23"/>
          <w:szCs w:val="23"/>
        </w:rPr>
        <w:t>бракеражная</w:t>
      </w:r>
      <w:proofErr w:type="spellEnd"/>
      <w:r w:rsidRPr="004B6C05">
        <w:rPr>
          <w:rFonts w:ascii="Times New Roman" w:hAnsi="Times New Roman" w:cs="Times New Roman"/>
          <w:sz w:val="23"/>
          <w:szCs w:val="23"/>
        </w:rPr>
        <w:t xml:space="preserve"> комиссия. Для организации питания используются средства родительской платы и местного бюджета. Бесплатным п</w:t>
      </w:r>
      <w:r w:rsidR="00E81744">
        <w:rPr>
          <w:rFonts w:ascii="Times New Roman" w:hAnsi="Times New Roman" w:cs="Times New Roman"/>
          <w:sz w:val="23"/>
          <w:szCs w:val="23"/>
        </w:rPr>
        <w:t>итанием обеспечены дети с ОВЗ (2</w:t>
      </w:r>
      <w:r w:rsidRPr="004B6C05">
        <w:rPr>
          <w:rFonts w:ascii="Times New Roman" w:hAnsi="Times New Roman" w:cs="Times New Roman"/>
          <w:sz w:val="23"/>
          <w:szCs w:val="23"/>
        </w:rPr>
        <w:t> человек) и дети, находящиеся под опекой (1 человек)</w:t>
      </w:r>
      <w:r w:rsidR="00F842ED">
        <w:rPr>
          <w:rFonts w:ascii="Times New Roman" w:hAnsi="Times New Roman" w:cs="Times New Roman"/>
          <w:sz w:val="23"/>
          <w:szCs w:val="23"/>
        </w:rPr>
        <w:t>, дети участников СВО (</w:t>
      </w:r>
      <w:r w:rsidR="00E81744">
        <w:rPr>
          <w:rFonts w:ascii="Times New Roman" w:hAnsi="Times New Roman" w:cs="Times New Roman"/>
          <w:sz w:val="23"/>
          <w:szCs w:val="23"/>
        </w:rPr>
        <w:t>4</w:t>
      </w:r>
      <w:r w:rsidR="00F842ED">
        <w:rPr>
          <w:rFonts w:ascii="Times New Roman" w:hAnsi="Times New Roman" w:cs="Times New Roman"/>
          <w:sz w:val="23"/>
          <w:szCs w:val="23"/>
        </w:rPr>
        <w:t>человека)</w:t>
      </w:r>
      <w:r w:rsidRPr="004B6C05">
        <w:rPr>
          <w:rFonts w:ascii="Times New Roman" w:hAnsi="Times New Roman" w:cs="Times New Roman"/>
          <w:sz w:val="23"/>
          <w:szCs w:val="23"/>
        </w:rPr>
        <w:t>. Стоимость питания в отчетном периоде составляла 2</w:t>
      </w:r>
      <w:r w:rsidR="00F842ED">
        <w:rPr>
          <w:rFonts w:ascii="Times New Roman" w:hAnsi="Times New Roman" w:cs="Times New Roman"/>
          <w:sz w:val="23"/>
          <w:szCs w:val="23"/>
        </w:rPr>
        <w:t>469</w:t>
      </w:r>
      <w:r w:rsidRPr="004B6C05">
        <w:rPr>
          <w:rFonts w:ascii="Times New Roman" w:hAnsi="Times New Roman" w:cs="Times New Roman"/>
          <w:sz w:val="23"/>
          <w:szCs w:val="23"/>
        </w:rPr>
        <w:t xml:space="preserve"> рублей на одного ребенка в месяц.</w:t>
      </w:r>
    </w:p>
    <w:p w:rsidR="004B6C05" w:rsidRPr="004B6C05" w:rsidRDefault="004B6C05" w:rsidP="004B6C05">
      <w:pPr>
        <w:shd w:val="clear" w:color="auto" w:fill="FFFFFF"/>
        <w:spacing w:after="0"/>
        <w:jc w:val="both"/>
        <w:rPr>
          <w:rFonts w:ascii="Times New Roman" w:hAnsi="Times New Roman" w:cs="Times New Roman"/>
          <w:b/>
          <w:sz w:val="23"/>
          <w:szCs w:val="23"/>
        </w:rPr>
      </w:pPr>
    </w:p>
    <w:p w:rsidR="004B6C05" w:rsidRPr="004B6C05" w:rsidRDefault="004B6C05" w:rsidP="004B6C05">
      <w:pPr>
        <w:keepNext/>
        <w:keepLines/>
        <w:spacing w:after="0"/>
        <w:outlineLvl w:val="0"/>
        <w:rPr>
          <w:rFonts w:asciiTheme="majorHAnsi" w:eastAsiaTheme="majorEastAsia" w:hAnsiTheme="majorHAnsi" w:cstheme="majorBidi"/>
          <w:b/>
          <w:bCs/>
          <w:sz w:val="28"/>
          <w:szCs w:val="28"/>
        </w:rPr>
      </w:pPr>
      <w:bookmarkStart w:id="3" w:name="_Toc108550793"/>
      <w:r w:rsidRPr="004B6C05">
        <w:rPr>
          <w:rFonts w:asciiTheme="majorHAnsi" w:eastAsiaTheme="majorEastAsia" w:hAnsiTheme="majorHAnsi" w:cstheme="majorBidi"/>
          <w:b/>
          <w:bCs/>
          <w:sz w:val="28"/>
          <w:szCs w:val="28"/>
        </w:rPr>
        <w:t xml:space="preserve">4.Результаты деятельности МБДОУ «Д/С № 3 </w:t>
      </w:r>
      <w:proofErr w:type="spellStart"/>
      <w:r w:rsidRPr="004B6C05">
        <w:rPr>
          <w:rFonts w:asciiTheme="majorHAnsi" w:eastAsiaTheme="majorEastAsia" w:hAnsiTheme="majorHAnsi" w:cstheme="majorBidi"/>
          <w:b/>
          <w:bCs/>
          <w:sz w:val="28"/>
          <w:szCs w:val="28"/>
        </w:rPr>
        <w:t>кп</w:t>
      </w:r>
      <w:proofErr w:type="spellEnd"/>
      <w:r w:rsidRPr="004B6C05">
        <w:rPr>
          <w:rFonts w:asciiTheme="majorHAnsi" w:eastAsiaTheme="majorEastAsia" w:hAnsiTheme="majorHAnsi" w:cstheme="majorBidi"/>
          <w:b/>
          <w:bCs/>
          <w:sz w:val="28"/>
          <w:szCs w:val="28"/>
        </w:rPr>
        <w:t>. Горные Ключи»</w:t>
      </w:r>
      <w:bookmarkEnd w:id="3"/>
    </w:p>
    <w:p w:rsidR="004B6C05" w:rsidRPr="004B6C05" w:rsidRDefault="004B6C05" w:rsidP="004B6C05">
      <w:pPr>
        <w:spacing w:after="0"/>
      </w:pPr>
    </w:p>
    <w:p w:rsidR="004B6C05" w:rsidRPr="004B6C05" w:rsidRDefault="004B6C05" w:rsidP="004B6C05">
      <w:pPr>
        <w:shd w:val="clear" w:color="auto" w:fill="FFFFFF"/>
        <w:spacing w:after="0"/>
        <w:jc w:val="both"/>
        <w:rPr>
          <w:rFonts w:ascii="Times New Roman" w:hAnsi="Times New Roman" w:cs="Times New Roman"/>
          <w:sz w:val="23"/>
          <w:szCs w:val="23"/>
        </w:rPr>
      </w:pPr>
      <w:r w:rsidRPr="004B6C05">
        <w:rPr>
          <w:rFonts w:ascii="Times New Roman" w:hAnsi="Times New Roman" w:cs="Times New Roman"/>
          <w:b/>
          <w:sz w:val="23"/>
          <w:szCs w:val="23"/>
        </w:rPr>
        <w:t>4.1. Результаты работы по снижению заболеваемости:</w:t>
      </w:r>
      <w:r w:rsidRPr="004B6C05">
        <w:rPr>
          <w:rFonts w:ascii="Times New Roman" w:hAnsi="Times New Roman" w:cs="Times New Roman"/>
          <w:sz w:val="23"/>
          <w:szCs w:val="23"/>
        </w:rPr>
        <w:t xml:space="preserve"> в сравнении с прошлым учебным годом уровень заболеваемости дошкольников увеличился. Причина резкий подъем заболеваемости ОРВИ и гриппом в регионе.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127"/>
        <w:gridCol w:w="2268"/>
      </w:tblGrid>
      <w:tr w:rsidR="004B6C05" w:rsidRPr="004B6C05" w:rsidTr="00611A16">
        <w:tc>
          <w:tcPr>
            <w:tcW w:w="2943"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after="0"/>
              <w:jc w:val="both"/>
              <w:rPr>
                <w:rFonts w:ascii="Times New Roman" w:eastAsia="Times New Roman" w:hAnsi="Times New Roman" w:cs="Times New Roman"/>
                <w:sz w:val="24"/>
                <w:szCs w:val="24"/>
                <w:lang w:eastAsia="ru-RU"/>
              </w:rPr>
            </w:pPr>
            <w:r w:rsidRPr="004B6C05">
              <w:rPr>
                <w:rFonts w:ascii="Times New Roman" w:eastAsia="Times New Roman" w:hAnsi="Times New Roman" w:cs="Times New Roman"/>
                <w:sz w:val="24"/>
                <w:szCs w:val="24"/>
                <w:lang w:eastAsia="ru-RU"/>
              </w:rPr>
              <w:t>год</w:t>
            </w:r>
          </w:p>
        </w:tc>
        <w:tc>
          <w:tcPr>
            <w:tcW w:w="2127"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after="0"/>
              <w:jc w:val="center"/>
              <w:rPr>
                <w:rFonts w:ascii="Times New Roman" w:eastAsia="Times New Roman" w:hAnsi="Times New Roman" w:cs="Times New Roman"/>
                <w:sz w:val="24"/>
                <w:szCs w:val="24"/>
                <w:lang w:eastAsia="ru-RU"/>
              </w:rPr>
            </w:pPr>
            <w:r w:rsidRPr="004B6C05">
              <w:rPr>
                <w:rFonts w:ascii="Times New Roman" w:eastAsia="Times New Roman" w:hAnsi="Times New Roman" w:cs="Times New Roman"/>
                <w:sz w:val="24"/>
                <w:szCs w:val="24"/>
                <w:lang w:eastAsia="ru-RU"/>
              </w:rPr>
              <w:t>Кол-во детей</w:t>
            </w:r>
          </w:p>
        </w:tc>
        <w:tc>
          <w:tcPr>
            <w:tcW w:w="2127"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after="0"/>
              <w:jc w:val="center"/>
              <w:rPr>
                <w:rFonts w:ascii="Times New Roman" w:eastAsia="Times New Roman" w:hAnsi="Times New Roman" w:cs="Times New Roman"/>
                <w:sz w:val="24"/>
                <w:szCs w:val="24"/>
                <w:lang w:eastAsia="ru-RU"/>
              </w:rPr>
            </w:pPr>
            <w:r w:rsidRPr="004B6C05">
              <w:rPr>
                <w:rFonts w:ascii="Times New Roman" w:eastAsia="Times New Roman" w:hAnsi="Times New Roman" w:cs="Times New Roman"/>
                <w:sz w:val="24"/>
                <w:szCs w:val="24"/>
                <w:lang w:eastAsia="ru-RU"/>
              </w:rPr>
              <w:t>Посещаемость</w:t>
            </w:r>
          </w:p>
          <w:p w:rsidR="004B6C05" w:rsidRPr="004B6C05" w:rsidRDefault="004B6C05" w:rsidP="004B6C05">
            <w:pPr>
              <w:spacing w:after="0"/>
              <w:jc w:val="center"/>
              <w:rPr>
                <w:rFonts w:ascii="Times New Roman" w:eastAsia="Times New Roman" w:hAnsi="Times New Roman" w:cs="Times New Roman"/>
                <w:sz w:val="24"/>
                <w:szCs w:val="24"/>
                <w:lang w:eastAsia="ru-RU"/>
              </w:rPr>
            </w:pPr>
            <w:r w:rsidRPr="004B6C05">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after="0"/>
              <w:jc w:val="center"/>
              <w:rPr>
                <w:rFonts w:ascii="Times New Roman" w:eastAsia="Times New Roman" w:hAnsi="Times New Roman" w:cs="Times New Roman"/>
                <w:sz w:val="24"/>
                <w:szCs w:val="24"/>
                <w:lang w:eastAsia="ru-RU"/>
              </w:rPr>
            </w:pPr>
            <w:r w:rsidRPr="004B6C05">
              <w:rPr>
                <w:rFonts w:ascii="Times New Roman" w:eastAsia="Times New Roman" w:hAnsi="Times New Roman" w:cs="Times New Roman"/>
                <w:sz w:val="24"/>
                <w:szCs w:val="24"/>
                <w:lang w:eastAsia="ru-RU"/>
              </w:rPr>
              <w:t>Заболеваемость %</w:t>
            </w:r>
          </w:p>
        </w:tc>
      </w:tr>
      <w:tr w:rsidR="004B6C05" w:rsidRPr="004B6C05" w:rsidTr="00611A16">
        <w:tc>
          <w:tcPr>
            <w:tcW w:w="2943" w:type="dxa"/>
            <w:tcBorders>
              <w:top w:val="single" w:sz="4" w:space="0" w:color="auto"/>
              <w:left w:val="single" w:sz="4" w:space="0" w:color="auto"/>
              <w:bottom w:val="single" w:sz="4" w:space="0" w:color="auto"/>
              <w:right w:val="single" w:sz="4" w:space="0" w:color="auto"/>
            </w:tcBorders>
          </w:tcPr>
          <w:p w:rsidR="004B6C05" w:rsidRPr="00E81744" w:rsidRDefault="00E81744" w:rsidP="00E81744">
            <w:pPr>
              <w:spacing w:after="0"/>
              <w:jc w:val="both"/>
              <w:rPr>
                <w:rFonts w:ascii="Times New Roman" w:eastAsia="Times New Roman" w:hAnsi="Times New Roman" w:cs="Times New Roman"/>
                <w:sz w:val="24"/>
                <w:szCs w:val="24"/>
                <w:lang w:eastAsia="ru-RU"/>
              </w:rPr>
            </w:pPr>
            <w:r w:rsidRPr="00E81744">
              <w:rPr>
                <w:rFonts w:ascii="Times New Roman" w:eastAsia="Times New Roman" w:hAnsi="Times New Roman" w:cs="Times New Roman"/>
                <w:sz w:val="24"/>
                <w:szCs w:val="24"/>
                <w:lang w:eastAsia="ru-RU"/>
              </w:rPr>
              <w:t>2023</w:t>
            </w:r>
            <w:r w:rsidR="004B6C05" w:rsidRPr="00E81744">
              <w:rPr>
                <w:rFonts w:ascii="Times New Roman" w:eastAsia="Times New Roman" w:hAnsi="Times New Roman" w:cs="Times New Roman"/>
                <w:sz w:val="24"/>
                <w:szCs w:val="24"/>
                <w:lang w:eastAsia="ru-RU"/>
              </w:rPr>
              <w:t>-202</w:t>
            </w:r>
            <w:r w:rsidRPr="00E81744">
              <w:rPr>
                <w:rFonts w:ascii="Times New Roman" w:eastAsia="Times New Roman" w:hAnsi="Times New Roman" w:cs="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4B6C05" w:rsidRPr="00E81744" w:rsidRDefault="00E81744" w:rsidP="004B6C05">
            <w:pPr>
              <w:spacing w:after="0"/>
              <w:jc w:val="center"/>
              <w:rPr>
                <w:rFonts w:ascii="Times New Roman" w:eastAsia="Times New Roman" w:hAnsi="Times New Roman" w:cs="Times New Roman"/>
                <w:sz w:val="24"/>
                <w:szCs w:val="24"/>
                <w:lang w:eastAsia="ru-RU"/>
              </w:rPr>
            </w:pPr>
            <w:r w:rsidRPr="00E81744">
              <w:rPr>
                <w:rFonts w:ascii="Times New Roman" w:eastAsia="Times New Roman" w:hAnsi="Times New Roman" w:cs="Times New Roman"/>
                <w:sz w:val="24"/>
                <w:szCs w:val="24"/>
                <w:lang w:eastAsia="ru-RU"/>
              </w:rPr>
              <w:t>117</w:t>
            </w:r>
          </w:p>
        </w:tc>
        <w:tc>
          <w:tcPr>
            <w:tcW w:w="2127" w:type="dxa"/>
            <w:tcBorders>
              <w:top w:val="single" w:sz="4" w:space="0" w:color="auto"/>
              <w:left w:val="single" w:sz="4" w:space="0" w:color="auto"/>
              <w:bottom w:val="single" w:sz="4" w:space="0" w:color="auto"/>
              <w:right w:val="single" w:sz="4" w:space="0" w:color="auto"/>
            </w:tcBorders>
          </w:tcPr>
          <w:p w:rsidR="004B6C05" w:rsidRPr="00E81744" w:rsidRDefault="00E81744" w:rsidP="004B6C05">
            <w:pPr>
              <w:spacing w:after="0"/>
              <w:jc w:val="center"/>
              <w:rPr>
                <w:rFonts w:ascii="Times New Roman" w:eastAsia="Times New Roman" w:hAnsi="Times New Roman" w:cs="Times New Roman"/>
                <w:sz w:val="24"/>
                <w:szCs w:val="24"/>
                <w:lang w:eastAsia="ru-RU"/>
              </w:rPr>
            </w:pPr>
            <w:r w:rsidRPr="00E81744">
              <w:rPr>
                <w:rFonts w:ascii="Times New Roman" w:eastAsia="Times New Roman" w:hAnsi="Times New Roman" w:cs="Times New Roman"/>
                <w:sz w:val="24"/>
                <w:szCs w:val="24"/>
                <w:lang w:eastAsia="ru-RU"/>
              </w:rPr>
              <w:t>5</w:t>
            </w:r>
            <w:r w:rsidR="004B6C05" w:rsidRPr="00E81744">
              <w:rPr>
                <w:rFonts w:ascii="Times New Roman" w:eastAsia="Times New Roman" w:hAnsi="Times New Roman" w:cs="Times New Roman"/>
                <w:sz w:val="24"/>
                <w:szCs w:val="24"/>
                <w:lang w:eastAsia="ru-RU"/>
              </w:rPr>
              <w:t>3,5</w:t>
            </w:r>
          </w:p>
        </w:tc>
        <w:tc>
          <w:tcPr>
            <w:tcW w:w="2268" w:type="dxa"/>
            <w:tcBorders>
              <w:top w:val="single" w:sz="4" w:space="0" w:color="auto"/>
              <w:left w:val="single" w:sz="4" w:space="0" w:color="auto"/>
              <w:bottom w:val="single" w:sz="4" w:space="0" w:color="auto"/>
              <w:right w:val="single" w:sz="4" w:space="0" w:color="auto"/>
            </w:tcBorders>
          </w:tcPr>
          <w:p w:rsidR="004B6C05" w:rsidRPr="00E81744" w:rsidRDefault="004B6C05" w:rsidP="004B6C05">
            <w:pPr>
              <w:spacing w:after="0"/>
              <w:jc w:val="center"/>
              <w:rPr>
                <w:rFonts w:ascii="Times New Roman" w:eastAsia="Times New Roman" w:hAnsi="Times New Roman" w:cs="Times New Roman"/>
                <w:sz w:val="24"/>
                <w:szCs w:val="24"/>
                <w:lang w:eastAsia="ru-RU"/>
              </w:rPr>
            </w:pPr>
            <w:r w:rsidRPr="00E81744">
              <w:rPr>
                <w:rFonts w:ascii="Times New Roman" w:eastAsia="Times New Roman" w:hAnsi="Times New Roman" w:cs="Times New Roman"/>
                <w:sz w:val="24"/>
                <w:szCs w:val="24"/>
                <w:lang w:eastAsia="ru-RU"/>
              </w:rPr>
              <w:t>9,6</w:t>
            </w:r>
          </w:p>
        </w:tc>
      </w:tr>
      <w:tr w:rsidR="004B6C05" w:rsidRPr="004B6C05" w:rsidTr="00611A16">
        <w:tc>
          <w:tcPr>
            <w:tcW w:w="2943" w:type="dxa"/>
            <w:tcBorders>
              <w:top w:val="single" w:sz="4" w:space="0" w:color="auto"/>
              <w:left w:val="single" w:sz="4" w:space="0" w:color="auto"/>
              <w:bottom w:val="single" w:sz="4" w:space="0" w:color="auto"/>
              <w:right w:val="single" w:sz="4" w:space="0" w:color="auto"/>
            </w:tcBorders>
          </w:tcPr>
          <w:p w:rsidR="004B6C05" w:rsidRPr="00E81744" w:rsidRDefault="00E81744" w:rsidP="00E81744">
            <w:pPr>
              <w:spacing w:after="0"/>
              <w:jc w:val="both"/>
              <w:rPr>
                <w:rFonts w:ascii="Times New Roman" w:eastAsia="Times New Roman" w:hAnsi="Times New Roman" w:cs="Times New Roman"/>
                <w:sz w:val="24"/>
                <w:szCs w:val="24"/>
                <w:lang w:eastAsia="ru-RU"/>
              </w:rPr>
            </w:pPr>
            <w:r w:rsidRPr="00E81744">
              <w:rPr>
                <w:rFonts w:ascii="Times New Roman" w:hAnsi="Times New Roman" w:cs="Times New Roman"/>
                <w:sz w:val="23"/>
                <w:szCs w:val="23"/>
              </w:rPr>
              <w:lastRenderedPageBreak/>
              <w:t>2024</w:t>
            </w:r>
            <w:r w:rsidR="004B6C05" w:rsidRPr="00E81744">
              <w:rPr>
                <w:rFonts w:ascii="Times New Roman" w:hAnsi="Times New Roman" w:cs="Times New Roman"/>
                <w:sz w:val="23"/>
                <w:szCs w:val="23"/>
              </w:rPr>
              <w:t>-202</w:t>
            </w:r>
            <w:r w:rsidRPr="00E81744">
              <w:rPr>
                <w:rFonts w:ascii="Times New Roman" w:hAnsi="Times New Roman" w:cs="Times New Roman"/>
                <w:sz w:val="23"/>
                <w:szCs w:val="23"/>
              </w:rPr>
              <w:t>5</w:t>
            </w:r>
          </w:p>
        </w:tc>
        <w:tc>
          <w:tcPr>
            <w:tcW w:w="2127" w:type="dxa"/>
            <w:tcBorders>
              <w:top w:val="single" w:sz="4" w:space="0" w:color="auto"/>
              <w:left w:val="single" w:sz="4" w:space="0" w:color="auto"/>
              <w:bottom w:val="single" w:sz="4" w:space="0" w:color="auto"/>
              <w:right w:val="single" w:sz="4" w:space="0" w:color="auto"/>
            </w:tcBorders>
          </w:tcPr>
          <w:p w:rsidR="004B6C05" w:rsidRPr="00E81744" w:rsidRDefault="004B6C05" w:rsidP="004B6C05">
            <w:pPr>
              <w:spacing w:after="0"/>
              <w:jc w:val="center"/>
              <w:rPr>
                <w:rFonts w:ascii="Times New Roman" w:eastAsia="Times New Roman" w:hAnsi="Times New Roman" w:cs="Times New Roman"/>
                <w:sz w:val="24"/>
                <w:szCs w:val="24"/>
                <w:lang w:eastAsia="ru-RU"/>
              </w:rPr>
            </w:pPr>
            <w:r w:rsidRPr="00E81744">
              <w:rPr>
                <w:rFonts w:ascii="Times New Roman" w:eastAsia="Times New Roman" w:hAnsi="Times New Roman" w:cs="Times New Roman"/>
                <w:sz w:val="24"/>
                <w:szCs w:val="24"/>
                <w:lang w:eastAsia="ru-RU"/>
              </w:rPr>
              <w:t>118</w:t>
            </w:r>
          </w:p>
        </w:tc>
        <w:tc>
          <w:tcPr>
            <w:tcW w:w="2127" w:type="dxa"/>
            <w:tcBorders>
              <w:top w:val="single" w:sz="4" w:space="0" w:color="auto"/>
              <w:left w:val="single" w:sz="4" w:space="0" w:color="auto"/>
              <w:bottom w:val="single" w:sz="4" w:space="0" w:color="auto"/>
              <w:right w:val="single" w:sz="4" w:space="0" w:color="auto"/>
            </w:tcBorders>
          </w:tcPr>
          <w:p w:rsidR="004B6C05" w:rsidRPr="00E81744" w:rsidRDefault="00E81744" w:rsidP="004B6C05">
            <w:pPr>
              <w:spacing w:after="0"/>
              <w:jc w:val="center"/>
              <w:rPr>
                <w:rFonts w:ascii="Times New Roman" w:eastAsia="Times New Roman" w:hAnsi="Times New Roman" w:cs="Times New Roman"/>
                <w:sz w:val="24"/>
                <w:szCs w:val="24"/>
                <w:lang w:eastAsia="ru-RU"/>
              </w:rPr>
            </w:pPr>
            <w:r w:rsidRPr="00E81744">
              <w:rPr>
                <w:rFonts w:ascii="Times New Roman" w:eastAsia="Times New Roman" w:hAnsi="Times New Roman" w:cs="Times New Roman"/>
                <w:sz w:val="24"/>
                <w:szCs w:val="24"/>
                <w:lang w:eastAsia="ru-RU"/>
              </w:rPr>
              <w:t>49,5</w:t>
            </w:r>
          </w:p>
        </w:tc>
        <w:tc>
          <w:tcPr>
            <w:tcW w:w="2268" w:type="dxa"/>
            <w:tcBorders>
              <w:top w:val="single" w:sz="4" w:space="0" w:color="auto"/>
              <w:left w:val="single" w:sz="4" w:space="0" w:color="auto"/>
              <w:bottom w:val="single" w:sz="4" w:space="0" w:color="auto"/>
              <w:right w:val="single" w:sz="4" w:space="0" w:color="auto"/>
            </w:tcBorders>
          </w:tcPr>
          <w:p w:rsidR="004B6C05" w:rsidRPr="00E81744" w:rsidRDefault="00C2214A" w:rsidP="00C2214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B6C05" w:rsidRPr="00E817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4B6C05" w:rsidRPr="00E81744">
              <w:rPr>
                <w:rFonts w:ascii="Times New Roman" w:eastAsia="Times New Roman" w:hAnsi="Times New Roman" w:cs="Times New Roman"/>
                <w:sz w:val="24"/>
                <w:szCs w:val="24"/>
                <w:lang w:eastAsia="ru-RU"/>
              </w:rPr>
              <w:t>4</w:t>
            </w:r>
          </w:p>
        </w:tc>
      </w:tr>
    </w:tbl>
    <w:p w:rsidR="004B6C05" w:rsidRPr="004B6C05" w:rsidRDefault="004B6C05" w:rsidP="004B6C05">
      <w:pPr>
        <w:shd w:val="clear" w:color="auto" w:fill="FFFFFF"/>
        <w:spacing w:after="0"/>
        <w:jc w:val="both"/>
        <w:rPr>
          <w:rFonts w:ascii="Times New Roman" w:hAnsi="Times New Roman" w:cs="Times New Roman"/>
          <w:sz w:val="23"/>
          <w:szCs w:val="23"/>
        </w:rPr>
      </w:pP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 xml:space="preserve">Достижения воспитанников, педагогов МБДОУ «Д/С № 3 </w:t>
      </w:r>
      <w:proofErr w:type="spellStart"/>
      <w:r w:rsidRPr="004B6C05">
        <w:rPr>
          <w:rFonts w:ascii="Times New Roman" w:hAnsi="Times New Roman" w:cs="Times New Roman"/>
          <w:b/>
          <w:sz w:val="23"/>
          <w:szCs w:val="23"/>
        </w:rPr>
        <w:t>кп</w:t>
      </w:r>
      <w:proofErr w:type="spellEnd"/>
      <w:r w:rsidRPr="004B6C05">
        <w:rPr>
          <w:rFonts w:ascii="Times New Roman" w:hAnsi="Times New Roman" w:cs="Times New Roman"/>
          <w:b/>
          <w:sz w:val="23"/>
          <w:szCs w:val="23"/>
        </w:rPr>
        <w:t xml:space="preserve">. Горные Ключи» в мероприятиях разного уровня: </w:t>
      </w:r>
      <w:r w:rsidRPr="004B6C05">
        <w:rPr>
          <w:rFonts w:ascii="Times New Roman" w:hAnsi="Times New Roman" w:cs="Times New Roman"/>
          <w:sz w:val="23"/>
          <w:szCs w:val="23"/>
        </w:rPr>
        <w:t>за отчетный период воспитанники и педагоги детского сада участвовали в различных конкурсах, конференциях, мастер-классах, выставках и т.д. на муниципальном, региональном и федеральном уровне:</w:t>
      </w:r>
    </w:p>
    <w:p w:rsidR="004B6C05" w:rsidRPr="004B6C05" w:rsidRDefault="004B6C05" w:rsidP="004B6C05">
      <w:pPr>
        <w:shd w:val="clear" w:color="auto" w:fill="FFFFFF"/>
        <w:spacing w:after="0" w:line="288" w:lineRule="atLeast"/>
        <w:jc w:val="both"/>
        <w:rPr>
          <w:rFonts w:ascii="Times New Roman" w:hAnsi="Times New Roman" w:cs="Times New Roman"/>
          <w:b/>
          <w:sz w:val="23"/>
          <w:szCs w:val="23"/>
        </w:rPr>
      </w:pPr>
      <w:r w:rsidRPr="004B6C05">
        <w:rPr>
          <w:rFonts w:ascii="Times New Roman" w:hAnsi="Times New Roman" w:cs="Times New Roman"/>
          <w:b/>
          <w:sz w:val="23"/>
          <w:szCs w:val="23"/>
        </w:rPr>
        <w:t>Педагоги</w:t>
      </w:r>
    </w:p>
    <w:tbl>
      <w:tblPr>
        <w:tblStyle w:val="a3"/>
        <w:tblW w:w="0" w:type="auto"/>
        <w:tblLook w:val="04A0" w:firstRow="1" w:lastRow="0" w:firstColumn="1" w:lastColumn="0" w:noHBand="0" w:noVBand="1"/>
      </w:tblPr>
      <w:tblGrid>
        <w:gridCol w:w="3510"/>
        <w:gridCol w:w="2977"/>
        <w:gridCol w:w="2977"/>
      </w:tblGrid>
      <w:tr w:rsidR="00754583" w:rsidRPr="00754583" w:rsidTr="00611A16">
        <w:tc>
          <w:tcPr>
            <w:tcW w:w="3510"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Уровень</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rPr>
                <w:rFonts w:ascii="Times New Roman" w:hAnsi="Times New Roman" w:cs="Times New Roman"/>
                <w:b/>
                <w:sz w:val="23"/>
                <w:szCs w:val="23"/>
              </w:rPr>
            </w:pPr>
            <w:r w:rsidRPr="00754583">
              <w:rPr>
                <w:rFonts w:ascii="Times New Roman" w:hAnsi="Times New Roman" w:cs="Times New Roman"/>
                <w:b/>
                <w:sz w:val="23"/>
                <w:szCs w:val="23"/>
              </w:rPr>
              <w:t>Количество конкурсов, в которых педагоги приняли участие</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Призеры, победители</w:t>
            </w:r>
          </w:p>
        </w:tc>
      </w:tr>
      <w:tr w:rsidR="00754583" w:rsidRPr="00754583" w:rsidTr="00611A16">
        <w:tc>
          <w:tcPr>
            <w:tcW w:w="3510"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003AD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0</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003AD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0</w:t>
            </w:r>
          </w:p>
        </w:tc>
      </w:tr>
      <w:tr w:rsidR="00754583" w:rsidRPr="00754583" w:rsidTr="00611A16">
        <w:tc>
          <w:tcPr>
            <w:tcW w:w="3510"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Региональный</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003AD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1</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003AD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1</w:t>
            </w:r>
          </w:p>
        </w:tc>
      </w:tr>
      <w:tr w:rsidR="00754583" w:rsidRPr="00754583" w:rsidTr="00611A16">
        <w:tc>
          <w:tcPr>
            <w:tcW w:w="3510"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Федеральный</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754583"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2</w:t>
            </w:r>
          </w:p>
        </w:tc>
        <w:tc>
          <w:tcPr>
            <w:tcW w:w="2977" w:type="dxa"/>
            <w:tcBorders>
              <w:top w:val="single" w:sz="4" w:space="0" w:color="auto"/>
              <w:left w:val="single" w:sz="4" w:space="0" w:color="auto"/>
              <w:bottom w:val="single" w:sz="4" w:space="0" w:color="auto"/>
              <w:right w:val="single" w:sz="4" w:space="0" w:color="auto"/>
            </w:tcBorders>
            <w:hideMark/>
          </w:tcPr>
          <w:p w:rsidR="004B6C05" w:rsidRPr="00754583" w:rsidRDefault="00754583"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2</w:t>
            </w:r>
          </w:p>
        </w:tc>
      </w:tr>
    </w:tbl>
    <w:p w:rsidR="004B6C05" w:rsidRPr="00754583" w:rsidRDefault="004B6C05" w:rsidP="004B6C05">
      <w:pPr>
        <w:shd w:val="clear" w:color="auto" w:fill="FFFFFF"/>
        <w:spacing w:after="0"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Обмен опытом работы</w:t>
      </w:r>
    </w:p>
    <w:tbl>
      <w:tblPr>
        <w:tblStyle w:val="a3"/>
        <w:tblW w:w="0" w:type="auto"/>
        <w:tblLook w:val="04A0" w:firstRow="1" w:lastRow="0" w:firstColumn="1" w:lastColumn="0" w:noHBand="0" w:noVBand="1"/>
      </w:tblPr>
      <w:tblGrid>
        <w:gridCol w:w="6629"/>
        <w:gridCol w:w="2835"/>
      </w:tblGrid>
      <w:tr w:rsidR="00754583" w:rsidRPr="00754583" w:rsidTr="00611A16">
        <w:tc>
          <w:tcPr>
            <w:tcW w:w="6629"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center"/>
              <w:rPr>
                <w:rFonts w:ascii="Times New Roman" w:hAnsi="Times New Roman" w:cs="Times New Roman"/>
                <w:b/>
                <w:sz w:val="23"/>
                <w:szCs w:val="23"/>
              </w:rPr>
            </w:pPr>
            <w:r w:rsidRPr="00754583">
              <w:rPr>
                <w:rFonts w:ascii="Times New Roman" w:hAnsi="Times New Roman" w:cs="Times New Roman"/>
                <w:b/>
                <w:sz w:val="23"/>
                <w:szCs w:val="23"/>
              </w:rPr>
              <w:t>Уровень</w:t>
            </w:r>
          </w:p>
        </w:tc>
        <w:tc>
          <w:tcPr>
            <w:tcW w:w="2835"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Количество педагогов, принявших участие</w:t>
            </w:r>
          </w:p>
        </w:tc>
      </w:tr>
      <w:tr w:rsidR="00754583" w:rsidRPr="00754583" w:rsidTr="00611A16">
        <w:tc>
          <w:tcPr>
            <w:tcW w:w="6629"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Муниципальный</w:t>
            </w:r>
          </w:p>
        </w:tc>
        <w:tc>
          <w:tcPr>
            <w:tcW w:w="2835" w:type="dxa"/>
            <w:tcBorders>
              <w:top w:val="single" w:sz="4" w:space="0" w:color="auto"/>
              <w:left w:val="single" w:sz="4" w:space="0" w:color="auto"/>
              <w:bottom w:val="single" w:sz="4" w:space="0" w:color="auto"/>
              <w:right w:val="single" w:sz="4" w:space="0" w:color="auto"/>
            </w:tcBorders>
            <w:hideMark/>
          </w:tcPr>
          <w:p w:rsidR="004B6C05" w:rsidRPr="00754583" w:rsidRDefault="00003AD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3</w:t>
            </w:r>
          </w:p>
        </w:tc>
      </w:tr>
      <w:tr w:rsidR="00754583" w:rsidRPr="00754583" w:rsidTr="00611A16">
        <w:tc>
          <w:tcPr>
            <w:tcW w:w="6629"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Региональный</w:t>
            </w:r>
          </w:p>
        </w:tc>
        <w:tc>
          <w:tcPr>
            <w:tcW w:w="2835"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0</w:t>
            </w:r>
          </w:p>
        </w:tc>
      </w:tr>
    </w:tbl>
    <w:p w:rsidR="004B6C05" w:rsidRPr="00754583" w:rsidRDefault="004B6C05" w:rsidP="004B6C05">
      <w:pPr>
        <w:shd w:val="clear" w:color="auto" w:fill="FFFFFF"/>
        <w:spacing w:after="0"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Публикации своих работ</w:t>
      </w:r>
    </w:p>
    <w:tbl>
      <w:tblPr>
        <w:tblStyle w:val="a3"/>
        <w:tblW w:w="0" w:type="auto"/>
        <w:tblLook w:val="04A0" w:firstRow="1" w:lastRow="0" w:firstColumn="1" w:lastColumn="0" w:noHBand="0" w:noVBand="1"/>
      </w:tblPr>
      <w:tblGrid>
        <w:gridCol w:w="6629"/>
        <w:gridCol w:w="2835"/>
      </w:tblGrid>
      <w:tr w:rsidR="00754583" w:rsidRPr="00754583" w:rsidTr="00611A16">
        <w:tc>
          <w:tcPr>
            <w:tcW w:w="6629"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center"/>
              <w:rPr>
                <w:rFonts w:ascii="Times New Roman" w:hAnsi="Times New Roman" w:cs="Times New Roman"/>
                <w:b/>
                <w:sz w:val="23"/>
                <w:szCs w:val="23"/>
              </w:rPr>
            </w:pPr>
            <w:r w:rsidRPr="00754583">
              <w:rPr>
                <w:rFonts w:ascii="Times New Roman" w:hAnsi="Times New Roman" w:cs="Times New Roman"/>
                <w:b/>
                <w:sz w:val="23"/>
                <w:szCs w:val="23"/>
              </w:rPr>
              <w:t>Уровень</w:t>
            </w:r>
          </w:p>
        </w:tc>
        <w:tc>
          <w:tcPr>
            <w:tcW w:w="2835"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Количество педагогов, принявших участие</w:t>
            </w:r>
          </w:p>
        </w:tc>
      </w:tr>
      <w:tr w:rsidR="00754583" w:rsidRPr="00754583" w:rsidTr="00611A16">
        <w:tc>
          <w:tcPr>
            <w:tcW w:w="6629"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Федеральный</w:t>
            </w:r>
          </w:p>
        </w:tc>
        <w:tc>
          <w:tcPr>
            <w:tcW w:w="2835" w:type="dxa"/>
            <w:tcBorders>
              <w:top w:val="single" w:sz="4" w:space="0" w:color="auto"/>
              <w:left w:val="single" w:sz="4" w:space="0" w:color="auto"/>
              <w:bottom w:val="single" w:sz="4" w:space="0" w:color="auto"/>
              <w:right w:val="single" w:sz="4" w:space="0" w:color="auto"/>
            </w:tcBorders>
            <w:hideMark/>
          </w:tcPr>
          <w:p w:rsidR="004B6C05" w:rsidRPr="00754583" w:rsidRDefault="00003AD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0</w:t>
            </w:r>
          </w:p>
        </w:tc>
      </w:tr>
      <w:tr w:rsidR="004B6C05" w:rsidRPr="00754583" w:rsidTr="00611A16">
        <w:tc>
          <w:tcPr>
            <w:tcW w:w="6629"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Региональный</w:t>
            </w:r>
          </w:p>
        </w:tc>
        <w:tc>
          <w:tcPr>
            <w:tcW w:w="2835"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0</w:t>
            </w:r>
          </w:p>
        </w:tc>
      </w:tr>
    </w:tbl>
    <w:p w:rsidR="004B6C05" w:rsidRPr="00754583" w:rsidRDefault="004B6C05" w:rsidP="004B6C05">
      <w:pPr>
        <w:shd w:val="clear" w:color="auto" w:fill="FFFFFF"/>
        <w:spacing w:after="0" w:line="288" w:lineRule="atLeast"/>
        <w:jc w:val="both"/>
        <w:rPr>
          <w:rFonts w:ascii="Times New Roman" w:hAnsi="Times New Roman" w:cs="Times New Roman"/>
          <w:b/>
          <w:sz w:val="23"/>
          <w:szCs w:val="23"/>
        </w:rPr>
      </w:pPr>
    </w:p>
    <w:p w:rsidR="004B6C05" w:rsidRPr="00754583" w:rsidRDefault="004B6C05" w:rsidP="004B6C05">
      <w:pPr>
        <w:shd w:val="clear" w:color="auto" w:fill="FFFFFF"/>
        <w:spacing w:after="0" w:line="288" w:lineRule="atLeast"/>
        <w:jc w:val="both"/>
        <w:rPr>
          <w:rFonts w:ascii="Times New Roman" w:hAnsi="Times New Roman" w:cs="Times New Roman"/>
          <w:b/>
          <w:sz w:val="23"/>
          <w:szCs w:val="23"/>
        </w:rPr>
      </w:pPr>
      <w:r w:rsidRPr="00754583">
        <w:rPr>
          <w:rFonts w:ascii="Times New Roman" w:hAnsi="Times New Roman" w:cs="Times New Roman"/>
          <w:b/>
          <w:sz w:val="23"/>
          <w:szCs w:val="23"/>
        </w:rPr>
        <w:t>Воспитанники</w:t>
      </w:r>
    </w:p>
    <w:tbl>
      <w:tblPr>
        <w:tblStyle w:val="a3"/>
        <w:tblW w:w="0" w:type="auto"/>
        <w:tblLook w:val="04A0" w:firstRow="1" w:lastRow="0" w:firstColumn="1" w:lastColumn="0" w:noHBand="0" w:noVBand="1"/>
      </w:tblPr>
      <w:tblGrid>
        <w:gridCol w:w="1914"/>
        <w:gridCol w:w="1914"/>
        <w:gridCol w:w="1914"/>
        <w:gridCol w:w="1914"/>
        <w:gridCol w:w="1915"/>
      </w:tblGrid>
      <w:tr w:rsidR="00754583" w:rsidRPr="00754583" w:rsidTr="00611A16">
        <w:tc>
          <w:tcPr>
            <w:tcW w:w="1914"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Количество детей, принявших участие</w:t>
            </w:r>
          </w:p>
        </w:tc>
        <w:tc>
          <w:tcPr>
            <w:tcW w:w="1914"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На муниципальном уровне</w:t>
            </w:r>
          </w:p>
        </w:tc>
        <w:tc>
          <w:tcPr>
            <w:tcW w:w="1914"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Региональном</w:t>
            </w:r>
          </w:p>
        </w:tc>
        <w:tc>
          <w:tcPr>
            <w:tcW w:w="1914"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федеральном</w:t>
            </w:r>
          </w:p>
        </w:tc>
        <w:tc>
          <w:tcPr>
            <w:tcW w:w="1915" w:type="dxa"/>
            <w:tcBorders>
              <w:top w:val="single" w:sz="4" w:space="0" w:color="auto"/>
              <w:left w:val="single" w:sz="4" w:space="0" w:color="auto"/>
              <w:bottom w:val="single" w:sz="4" w:space="0" w:color="auto"/>
              <w:right w:val="single" w:sz="4" w:space="0" w:color="auto"/>
            </w:tcBorders>
            <w:hideMark/>
          </w:tcPr>
          <w:p w:rsidR="004B6C05" w:rsidRPr="00754583" w:rsidRDefault="004B6C05" w:rsidP="004B6C05">
            <w:pPr>
              <w:spacing w:line="288" w:lineRule="atLeast"/>
              <w:jc w:val="both"/>
              <w:rPr>
                <w:rFonts w:ascii="Times New Roman" w:hAnsi="Times New Roman" w:cs="Times New Roman"/>
                <w:sz w:val="23"/>
                <w:szCs w:val="23"/>
              </w:rPr>
            </w:pPr>
            <w:r w:rsidRPr="00754583">
              <w:rPr>
                <w:rFonts w:ascii="Times New Roman" w:hAnsi="Times New Roman" w:cs="Times New Roman"/>
                <w:sz w:val="23"/>
                <w:szCs w:val="23"/>
              </w:rPr>
              <w:t>Количество участников, добившихся высоких результатов</w:t>
            </w:r>
          </w:p>
        </w:tc>
      </w:tr>
      <w:tr w:rsidR="004B6C05" w:rsidRPr="00754583" w:rsidTr="00611A16">
        <w:tc>
          <w:tcPr>
            <w:tcW w:w="1914" w:type="dxa"/>
            <w:tcBorders>
              <w:top w:val="single" w:sz="4" w:space="0" w:color="auto"/>
              <w:left w:val="single" w:sz="4" w:space="0" w:color="auto"/>
              <w:bottom w:val="single" w:sz="4" w:space="0" w:color="auto"/>
              <w:right w:val="single" w:sz="4" w:space="0" w:color="auto"/>
            </w:tcBorders>
          </w:tcPr>
          <w:p w:rsidR="004B6C05" w:rsidRPr="00754583" w:rsidRDefault="00754583" w:rsidP="004B6C05">
            <w:pPr>
              <w:spacing w:line="288" w:lineRule="atLeast"/>
              <w:jc w:val="center"/>
              <w:rPr>
                <w:rFonts w:ascii="Times New Roman" w:hAnsi="Times New Roman" w:cs="Times New Roman"/>
                <w:sz w:val="23"/>
                <w:szCs w:val="23"/>
              </w:rPr>
            </w:pPr>
            <w:r w:rsidRPr="00754583">
              <w:rPr>
                <w:rFonts w:ascii="Times New Roman" w:hAnsi="Times New Roman" w:cs="Times New Roman"/>
                <w:sz w:val="23"/>
                <w:szCs w:val="23"/>
              </w:rPr>
              <w:t>92</w:t>
            </w:r>
          </w:p>
        </w:tc>
        <w:tc>
          <w:tcPr>
            <w:tcW w:w="1914" w:type="dxa"/>
            <w:tcBorders>
              <w:top w:val="single" w:sz="4" w:space="0" w:color="auto"/>
              <w:left w:val="single" w:sz="4" w:space="0" w:color="auto"/>
              <w:bottom w:val="single" w:sz="4" w:space="0" w:color="auto"/>
              <w:right w:val="single" w:sz="4" w:space="0" w:color="auto"/>
            </w:tcBorders>
          </w:tcPr>
          <w:p w:rsidR="004B6C05" w:rsidRPr="00754583" w:rsidRDefault="00754583" w:rsidP="004B6C05">
            <w:pPr>
              <w:spacing w:line="288" w:lineRule="atLeast"/>
              <w:jc w:val="center"/>
              <w:rPr>
                <w:rFonts w:ascii="Times New Roman" w:hAnsi="Times New Roman" w:cs="Times New Roman"/>
                <w:sz w:val="23"/>
                <w:szCs w:val="23"/>
              </w:rPr>
            </w:pPr>
            <w:r w:rsidRPr="00754583">
              <w:rPr>
                <w:rFonts w:ascii="Times New Roman" w:hAnsi="Times New Roman" w:cs="Times New Roman"/>
                <w:sz w:val="23"/>
                <w:szCs w:val="23"/>
              </w:rPr>
              <w:t>45</w:t>
            </w:r>
          </w:p>
        </w:tc>
        <w:tc>
          <w:tcPr>
            <w:tcW w:w="1914" w:type="dxa"/>
            <w:tcBorders>
              <w:top w:val="single" w:sz="4" w:space="0" w:color="auto"/>
              <w:left w:val="single" w:sz="4" w:space="0" w:color="auto"/>
              <w:bottom w:val="single" w:sz="4" w:space="0" w:color="auto"/>
              <w:right w:val="single" w:sz="4" w:space="0" w:color="auto"/>
            </w:tcBorders>
          </w:tcPr>
          <w:p w:rsidR="004B6C05" w:rsidRPr="00754583" w:rsidRDefault="00754583" w:rsidP="004B6C05">
            <w:pPr>
              <w:spacing w:line="288" w:lineRule="atLeast"/>
              <w:jc w:val="center"/>
              <w:rPr>
                <w:rFonts w:ascii="Times New Roman" w:hAnsi="Times New Roman" w:cs="Times New Roman"/>
                <w:sz w:val="23"/>
                <w:szCs w:val="23"/>
              </w:rPr>
            </w:pPr>
            <w:r w:rsidRPr="00754583">
              <w:rPr>
                <w:rFonts w:ascii="Times New Roman" w:hAnsi="Times New Roman" w:cs="Times New Roman"/>
                <w:sz w:val="23"/>
                <w:szCs w:val="23"/>
              </w:rPr>
              <w:t>4</w:t>
            </w:r>
          </w:p>
        </w:tc>
        <w:tc>
          <w:tcPr>
            <w:tcW w:w="1914" w:type="dxa"/>
            <w:tcBorders>
              <w:top w:val="single" w:sz="4" w:space="0" w:color="auto"/>
              <w:left w:val="single" w:sz="4" w:space="0" w:color="auto"/>
              <w:bottom w:val="single" w:sz="4" w:space="0" w:color="auto"/>
              <w:right w:val="single" w:sz="4" w:space="0" w:color="auto"/>
            </w:tcBorders>
          </w:tcPr>
          <w:p w:rsidR="004B6C05" w:rsidRPr="00754583" w:rsidRDefault="00754583" w:rsidP="004B6C05">
            <w:pPr>
              <w:spacing w:line="288" w:lineRule="atLeast"/>
              <w:jc w:val="center"/>
              <w:rPr>
                <w:rFonts w:ascii="Times New Roman" w:hAnsi="Times New Roman" w:cs="Times New Roman"/>
                <w:sz w:val="23"/>
                <w:szCs w:val="23"/>
              </w:rPr>
            </w:pPr>
            <w:r w:rsidRPr="00754583">
              <w:rPr>
                <w:rFonts w:ascii="Times New Roman" w:hAnsi="Times New Roman" w:cs="Times New Roman"/>
                <w:sz w:val="23"/>
                <w:szCs w:val="23"/>
              </w:rPr>
              <w:t>43</w:t>
            </w:r>
          </w:p>
        </w:tc>
        <w:tc>
          <w:tcPr>
            <w:tcW w:w="1915" w:type="dxa"/>
            <w:tcBorders>
              <w:top w:val="single" w:sz="4" w:space="0" w:color="auto"/>
              <w:left w:val="single" w:sz="4" w:space="0" w:color="auto"/>
              <w:bottom w:val="single" w:sz="4" w:space="0" w:color="auto"/>
              <w:right w:val="single" w:sz="4" w:space="0" w:color="auto"/>
            </w:tcBorders>
          </w:tcPr>
          <w:p w:rsidR="004B6C05" w:rsidRPr="00754583" w:rsidRDefault="00754583" w:rsidP="004B6C05">
            <w:pPr>
              <w:spacing w:line="288" w:lineRule="atLeast"/>
              <w:jc w:val="center"/>
              <w:rPr>
                <w:rFonts w:ascii="Times New Roman" w:hAnsi="Times New Roman" w:cs="Times New Roman"/>
                <w:sz w:val="23"/>
                <w:szCs w:val="23"/>
              </w:rPr>
            </w:pPr>
            <w:r w:rsidRPr="00754583">
              <w:rPr>
                <w:rFonts w:ascii="Times New Roman" w:hAnsi="Times New Roman" w:cs="Times New Roman"/>
                <w:sz w:val="23"/>
                <w:szCs w:val="23"/>
              </w:rPr>
              <w:t>46</w:t>
            </w:r>
          </w:p>
        </w:tc>
      </w:tr>
    </w:tbl>
    <w:p w:rsidR="004B6C05" w:rsidRPr="00754583" w:rsidRDefault="004B6C05" w:rsidP="004B6C05">
      <w:pPr>
        <w:shd w:val="clear" w:color="auto" w:fill="FFFFFF"/>
        <w:spacing w:after="0" w:line="288" w:lineRule="atLeast"/>
        <w:jc w:val="both"/>
        <w:rPr>
          <w:rFonts w:ascii="Times New Roman" w:hAnsi="Times New Roman" w:cs="Times New Roman"/>
          <w:b/>
          <w:sz w:val="23"/>
          <w:szCs w:val="23"/>
        </w:rPr>
      </w:pP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 xml:space="preserve">4.3.Мнение родителей и представителей органов общественного управления о деятельности педагогов, функционировании детского сада и качестве предоставляемых услуг: </w:t>
      </w:r>
      <w:r w:rsidRPr="004B6C05">
        <w:rPr>
          <w:rFonts w:ascii="Times New Roman" w:hAnsi="Times New Roman" w:cs="Times New Roman"/>
          <w:sz w:val="23"/>
          <w:szCs w:val="23"/>
        </w:rPr>
        <w:t>по итогам онлайн-опроса в 202</w:t>
      </w:r>
      <w:r w:rsidR="00C2214A">
        <w:rPr>
          <w:rFonts w:ascii="Times New Roman" w:hAnsi="Times New Roman" w:cs="Times New Roman"/>
          <w:sz w:val="23"/>
          <w:szCs w:val="23"/>
        </w:rPr>
        <w:t>4</w:t>
      </w:r>
      <w:r w:rsidRPr="004B6C05">
        <w:rPr>
          <w:rFonts w:ascii="Times New Roman" w:hAnsi="Times New Roman" w:cs="Times New Roman"/>
          <w:sz w:val="23"/>
          <w:szCs w:val="23"/>
        </w:rPr>
        <w:t>-202</w:t>
      </w:r>
      <w:r w:rsidR="00C2214A">
        <w:rPr>
          <w:rFonts w:ascii="Times New Roman" w:hAnsi="Times New Roman" w:cs="Times New Roman"/>
          <w:sz w:val="23"/>
          <w:szCs w:val="23"/>
        </w:rPr>
        <w:t>5</w:t>
      </w:r>
      <w:r w:rsidRPr="004B6C05">
        <w:rPr>
          <w:rFonts w:ascii="Times New Roman" w:hAnsi="Times New Roman" w:cs="Times New Roman"/>
          <w:sz w:val="23"/>
          <w:szCs w:val="23"/>
        </w:rPr>
        <w:t xml:space="preserve"> учебном году, получены следующие результаты о деятельности МБДОУ «Д/С № 3 </w:t>
      </w:r>
      <w:proofErr w:type="spellStart"/>
      <w:r w:rsidRPr="004B6C05">
        <w:rPr>
          <w:rFonts w:ascii="Times New Roman" w:hAnsi="Times New Roman" w:cs="Times New Roman"/>
          <w:sz w:val="23"/>
          <w:szCs w:val="23"/>
        </w:rPr>
        <w:t>кп</w:t>
      </w:r>
      <w:proofErr w:type="spellEnd"/>
      <w:r w:rsidRPr="004B6C05">
        <w:rPr>
          <w:rFonts w:ascii="Times New Roman" w:hAnsi="Times New Roman" w:cs="Times New Roman"/>
          <w:sz w:val="23"/>
          <w:szCs w:val="23"/>
        </w:rPr>
        <w:t>. Горные Ключи»:</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-78% родителей удовлетворены компетентностью педагогических работников ДОУ;</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-68% родителей удовлетворены материально-техническим обеспечением ДОУ;</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-80,5% родителей удовлетворены качеством предоставляемых образовательных услуг.</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4.4.Информация СМИ о деятельности детского сада</w:t>
      </w:r>
      <w:r w:rsidRPr="004B6C05">
        <w:rPr>
          <w:rFonts w:ascii="Times New Roman" w:hAnsi="Times New Roman" w:cs="Times New Roman"/>
          <w:sz w:val="23"/>
          <w:szCs w:val="23"/>
        </w:rPr>
        <w:t>: информация периодически публикуется на официальном сайте детского сада.</w:t>
      </w:r>
    </w:p>
    <w:p w:rsidR="004B6C05" w:rsidRPr="004B6C05" w:rsidRDefault="004B6C05" w:rsidP="004B6C05">
      <w:pPr>
        <w:shd w:val="clear" w:color="auto" w:fill="FFFFFF"/>
        <w:spacing w:after="0" w:line="288" w:lineRule="atLeast"/>
        <w:jc w:val="both"/>
        <w:rPr>
          <w:rFonts w:ascii="Times New Roman" w:hAnsi="Times New Roman" w:cs="Times New Roman"/>
          <w:b/>
          <w:sz w:val="23"/>
          <w:szCs w:val="23"/>
        </w:rPr>
      </w:pPr>
    </w:p>
    <w:p w:rsidR="004B6C05" w:rsidRPr="004B6C05" w:rsidRDefault="004B6C05" w:rsidP="004B6C05">
      <w:pPr>
        <w:keepNext/>
        <w:keepLines/>
        <w:spacing w:after="0"/>
        <w:outlineLvl w:val="0"/>
        <w:rPr>
          <w:rFonts w:asciiTheme="majorHAnsi" w:eastAsiaTheme="majorEastAsia" w:hAnsiTheme="majorHAnsi" w:cstheme="majorBidi"/>
          <w:b/>
          <w:bCs/>
          <w:sz w:val="28"/>
          <w:szCs w:val="28"/>
        </w:rPr>
      </w:pPr>
      <w:bookmarkStart w:id="4" w:name="_Toc108550794"/>
      <w:r w:rsidRPr="004B6C05">
        <w:rPr>
          <w:rFonts w:asciiTheme="majorHAnsi" w:eastAsiaTheme="majorEastAsia" w:hAnsiTheme="majorHAnsi" w:cstheme="majorBidi"/>
          <w:b/>
          <w:bCs/>
          <w:sz w:val="28"/>
          <w:szCs w:val="28"/>
        </w:rPr>
        <w:t>5.Кадровый потенциал</w:t>
      </w:r>
      <w:bookmarkEnd w:id="4"/>
    </w:p>
    <w:p w:rsidR="004B6C05" w:rsidRPr="004B6C05" w:rsidRDefault="004B6C05" w:rsidP="004B6C05">
      <w:pPr>
        <w:spacing w:after="0"/>
      </w:pP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5.1.Качественный и количественный состав персонала, динамика изменений, вакансии:</w:t>
      </w:r>
      <w:r w:rsidRPr="004B6C05">
        <w:rPr>
          <w:rFonts w:ascii="Times New Roman" w:hAnsi="Times New Roman" w:cs="Times New Roman"/>
          <w:sz w:val="23"/>
          <w:szCs w:val="23"/>
        </w:rPr>
        <w:t xml:space="preserve"> в отчетном периоде штат работ</w:t>
      </w:r>
      <w:r w:rsidR="00754583">
        <w:rPr>
          <w:rFonts w:ascii="Times New Roman" w:hAnsi="Times New Roman" w:cs="Times New Roman"/>
          <w:sz w:val="23"/>
          <w:szCs w:val="23"/>
        </w:rPr>
        <w:t>ников детского сада составлял 1</w:t>
      </w:r>
      <w:r w:rsidR="004E74FC">
        <w:rPr>
          <w:rFonts w:ascii="Times New Roman" w:hAnsi="Times New Roman" w:cs="Times New Roman"/>
          <w:sz w:val="23"/>
          <w:szCs w:val="23"/>
        </w:rPr>
        <w:t>8</w:t>
      </w:r>
      <w:r w:rsidRPr="004B6C05">
        <w:rPr>
          <w:rFonts w:ascii="Times New Roman" w:hAnsi="Times New Roman" w:cs="Times New Roman"/>
          <w:sz w:val="23"/>
          <w:szCs w:val="23"/>
        </w:rPr>
        <w:t xml:space="preserve"> человек, из них:</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-административный персонал - 1 человека;</w:t>
      </w:r>
    </w:p>
    <w:p w:rsidR="004B6C05" w:rsidRPr="004B6C05" w:rsidRDefault="00754583" w:rsidP="004B6C05">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-педагогический – 6</w:t>
      </w:r>
      <w:r w:rsidR="004B6C05" w:rsidRPr="004B6C05">
        <w:rPr>
          <w:rFonts w:ascii="Times New Roman" w:hAnsi="Times New Roman" w:cs="Times New Roman"/>
          <w:sz w:val="23"/>
          <w:szCs w:val="23"/>
        </w:rPr>
        <w:t xml:space="preserve"> человек;</w:t>
      </w:r>
    </w:p>
    <w:p w:rsidR="004B6C05" w:rsidRPr="004B6C05" w:rsidRDefault="00754583" w:rsidP="004B6C05">
      <w:pPr>
        <w:shd w:val="clear" w:color="auto" w:fill="FFFFFF"/>
        <w:spacing w:after="0" w:line="288" w:lineRule="atLeast"/>
        <w:jc w:val="both"/>
        <w:rPr>
          <w:rFonts w:ascii="Times New Roman" w:hAnsi="Times New Roman" w:cs="Times New Roman"/>
          <w:sz w:val="23"/>
          <w:szCs w:val="23"/>
        </w:rPr>
      </w:pPr>
      <w:r>
        <w:rPr>
          <w:rFonts w:ascii="Times New Roman" w:hAnsi="Times New Roman" w:cs="Times New Roman"/>
          <w:sz w:val="23"/>
          <w:szCs w:val="23"/>
        </w:rPr>
        <w:t>-учебно-вспомогательный 3</w:t>
      </w:r>
      <w:r w:rsidR="004B6C05" w:rsidRPr="004B6C05">
        <w:rPr>
          <w:rFonts w:ascii="Times New Roman" w:hAnsi="Times New Roman" w:cs="Times New Roman"/>
          <w:sz w:val="23"/>
          <w:szCs w:val="23"/>
        </w:rPr>
        <w:t xml:space="preserve"> человек;</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lastRenderedPageBreak/>
        <w:t>Младший обслуживающий персонал - 8 человек.</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 xml:space="preserve">На конец отчетного периода </w:t>
      </w:r>
      <w:r w:rsidR="004E74FC" w:rsidRPr="004B6C05">
        <w:rPr>
          <w:rFonts w:ascii="Times New Roman" w:hAnsi="Times New Roman" w:cs="Times New Roman"/>
          <w:sz w:val="23"/>
          <w:szCs w:val="23"/>
        </w:rPr>
        <w:t xml:space="preserve">в детском саду </w:t>
      </w:r>
      <w:r w:rsidR="004E74FC">
        <w:rPr>
          <w:rFonts w:ascii="Times New Roman" w:hAnsi="Times New Roman" w:cs="Times New Roman"/>
          <w:sz w:val="23"/>
          <w:szCs w:val="23"/>
        </w:rPr>
        <w:t>вакансий 1,5 воспитателя, 2 младших воспитателя</w:t>
      </w:r>
      <w:r w:rsidRPr="004B6C05">
        <w:rPr>
          <w:rFonts w:ascii="Times New Roman" w:hAnsi="Times New Roman" w:cs="Times New Roman"/>
          <w:sz w:val="23"/>
          <w:szCs w:val="23"/>
        </w:rPr>
        <w:t>.</w:t>
      </w:r>
    </w:p>
    <w:p w:rsidR="004B6C05" w:rsidRPr="004B6C05" w:rsidRDefault="004B6C05" w:rsidP="004B6C05">
      <w:pPr>
        <w:shd w:val="clear" w:color="auto" w:fill="FFFFFF"/>
        <w:spacing w:after="0" w:line="288" w:lineRule="atLeast"/>
        <w:jc w:val="both"/>
        <w:rPr>
          <w:rFonts w:ascii="Times New Roman" w:hAnsi="Times New Roman" w:cs="Times New Roman"/>
          <w:b/>
          <w:sz w:val="23"/>
          <w:szCs w:val="23"/>
        </w:rPr>
      </w:pPr>
      <w:r w:rsidRPr="004B6C05">
        <w:rPr>
          <w:rFonts w:ascii="Times New Roman" w:hAnsi="Times New Roman" w:cs="Times New Roman"/>
          <w:b/>
          <w:sz w:val="23"/>
          <w:szCs w:val="23"/>
        </w:rPr>
        <w:t>Возраст педагогического коллектива</w:t>
      </w:r>
    </w:p>
    <w:tbl>
      <w:tblPr>
        <w:tblStyle w:val="a3"/>
        <w:tblW w:w="0" w:type="auto"/>
        <w:tblLook w:val="04A0" w:firstRow="1" w:lastRow="0" w:firstColumn="1" w:lastColumn="0" w:noHBand="0" w:noVBand="1"/>
      </w:tblPr>
      <w:tblGrid>
        <w:gridCol w:w="1505"/>
        <w:gridCol w:w="1336"/>
        <w:gridCol w:w="1349"/>
        <w:gridCol w:w="1347"/>
        <w:gridCol w:w="1346"/>
        <w:gridCol w:w="1344"/>
        <w:gridCol w:w="1344"/>
      </w:tblGrid>
      <w:tr w:rsidR="004B6C05" w:rsidRPr="004B6C05" w:rsidTr="00611A16">
        <w:tc>
          <w:tcPr>
            <w:tcW w:w="1505" w:type="dxa"/>
            <w:vMerge w:val="restart"/>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Учебный год</w:t>
            </w:r>
          </w:p>
        </w:tc>
        <w:tc>
          <w:tcPr>
            <w:tcW w:w="8066" w:type="dxa"/>
            <w:gridSpan w:val="6"/>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center"/>
              <w:rPr>
                <w:rFonts w:ascii="Times New Roman" w:hAnsi="Times New Roman" w:cs="Times New Roman"/>
                <w:sz w:val="23"/>
                <w:szCs w:val="23"/>
              </w:rPr>
            </w:pPr>
            <w:r w:rsidRPr="004B6C05">
              <w:rPr>
                <w:rFonts w:ascii="Times New Roman" w:hAnsi="Times New Roman" w:cs="Times New Roman"/>
                <w:sz w:val="23"/>
                <w:szCs w:val="23"/>
              </w:rPr>
              <w:t>Количество педагогов</w:t>
            </w:r>
          </w:p>
        </w:tc>
      </w:tr>
      <w:tr w:rsidR="004B6C05" w:rsidRPr="004B6C05" w:rsidTr="00611A16">
        <w:tc>
          <w:tcPr>
            <w:tcW w:w="0" w:type="auto"/>
            <w:vMerge/>
            <w:tcBorders>
              <w:top w:val="single" w:sz="4" w:space="0" w:color="auto"/>
              <w:left w:val="single" w:sz="4" w:space="0" w:color="auto"/>
              <w:bottom w:val="single" w:sz="4" w:space="0" w:color="auto"/>
              <w:right w:val="single" w:sz="4" w:space="0" w:color="auto"/>
            </w:tcBorders>
            <w:vAlign w:val="center"/>
            <w:hideMark/>
          </w:tcPr>
          <w:p w:rsidR="004B6C05" w:rsidRPr="004B6C05" w:rsidRDefault="004B6C05" w:rsidP="004B6C05">
            <w:pPr>
              <w:rPr>
                <w:rFonts w:ascii="Times New Roman" w:hAnsi="Times New Roman" w:cs="Times New Roman"/>
                <w:sz w:val="23"/>
                <w:szCs w:val="23"/>
              </w:rPr>
            </w:pPr>
          </w:p>
        </w:tc>
        <w:tc>
          <w:tcPr>
            <w:tcW w:w="1336"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Всего педагогов</w:t>
            </w:r>
          </w:p>
        </w:tc>
        <w:tc>
          <w:tcPr>
            <w:tcW w:w="1349"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До 25 лет</w:t>
            </w:r>
          </w:p>
        </w:tc>
        <w:tc>
          <w:tcPr>
            <w:tcW w:w="1347"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От 25-35</w:t>
            </w:r>
          </w:p>
        </w:tc>
        <w:tc>
          <w:tcPr>
            <w:tcW w:w="1346"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От 35 - 45</w:t>
            </w:r>
          </w:p>
        </w:tc>
        <w:tc>
          <w:tcPr>
            <w:tcW w:w="1344"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От 45-55</w:t>
            </w:r>
          </w:p>
        </w:tc>
        <w:tc>
          <w:tcPr>
            <w:tcW w:w="1344"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55 и старше</w:t>
            </w:r>
          </w:p>
        </w:tc>
      </w:tr>
      <w:tr w:rsidR="004B6C05" w:rsidRPr="004B6C05" w:rsidTr="00611A16">
        <w:tc>
          <w:tcPr>
            <w:tcW w:w="1505" w:type="dxa"/>
            <w:tcBorders>
              <w:top w:val="single" w:sz="4" w:space="0" w:color="auto"/>
              <w:left w:val="single" w:sz="4" w:space="0" w:color="auto"/>
              <w:bottom w:val="single" w:sz="4" w:space="0" w:color="auto"/>
              <w:right w:val="single" w:sz="4" w:space="0" w:color="auto"/>
            </w:tcBorders>
          </w:tcPr>
          <w:p w:rsidR="004B6C05" w:rsidRPr="004B6C05" w:rsidRDefault="004B6C05" w:rsidP="004E74FC">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202</w:t>
            </w:r>
            <w:r w:rsidR="004E74FC">
              <w:rPr>
                <w:rFonts w:ascii="Times New Roman" w:hAnsi="Times New Roman" w:cs="Times New Roman"/>
                <w:sz w:val="23"/>
                <w:szCs w:val="23"/>
              </w:rPr>
              <w:t>4</w:t>
            </w:r>
            <w:r w:rsidRPr="004B6C05">
              <w:rPr>
                <w:rFonts w:ascii="Times New Roman" w:hAnsi="Times New Roman" w:cs="Times New Roman"/>
                <w:sz w:val="23"/>
                <w:szCs w:val="23"/>
              </w:rPr>
              <w:t>-202</w:t>
            </w:r>
            <w:r w:rsidR="004E74FC">
              <w:rPr>
                <w:rFonts w:ascii="Times New Roman" w:hAnsi="Times New Roman" w:cs="Times New Roman"/>
                <w:sz w:val="23"/>
                <w:szCs w:val="23"/>
              </w:rPr>
              <w:t>5</w:t>
            </w:r>
          </w:p>
        </w:tc>
        <w:tc>
          <w:tcPr>
            <w:tcW w:w="1336" w:type="dxa"/>
            <w:tcBorders>
              <w:top w:val="single" w:sz="4" w:space="0" w:color="auto"/>
              <w:left w:val="single" w:sz="4" w:space="0" w:color="auto"/>
              <w:bottom w:val="single" w:sz="4" w:space="0" w:color="auto"/>
              <w:right w:val="single" w:sz="4" w:space="0" w:color="auto"/>
            </w:tcBorders>
          </w:tcPr>
          <w:p w:rsidR="004B6C05" w:rsidRPr="004B6C05" w:rsidRDefault="004E74FC" w:rsidP="004B6C05">
            <w:pPr>
              <w:spacing w:line="288" w:lineRule="atLeast"/>
              <w:jc w:val="both"/>
              <w:rPr>
                <w:rFonts w:ascii="Times New Roman" w:hAnsi="Times New Roman" w:cs="Times New Roman"/>
                <w:sz w:val="23"/>
                <w:szCs w:val="23"/>
              </w:rPr>
            </w:pPr>
            <w:r>
              <w:rPr>
                <w:rFonts w:ascii="Times New Roman" w:hAnsi="Times New Roman" w:cs="Times New Roman"/>
                <w:sz w:val="23"/>
                <w:szCs w:val="23"/>
              </w:rPr>
              <w:t>6</w:t>
            </w:r>
          </w:p>
        </w:tc>
        <w:tc>
          <w:tcPr>
            <w:tcW w:w="1349" w:type="dxa"/>
            <w:tcBorders>
              <w:top w:val="single" w:sz="4" w:space="0" w:color="auto"/>
              <w:left w:val="single" w:sz="4" w:space="0" w:color="auto"/>
              <w:bottom w:val="single" w:sz="4" w:space="0" w:color="auto"/>
              <w:right w:val="single" w:sz="4" w:space="0" w:color="auto"/>
            </w:tcBorders>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0</w:t>
            </w:r>
          </w:p>
        </w:tc>
        <w:tc>
          <w:tcPr>
            <w:tcW w:w="1347" w:type="dxa"/>
            <w:tcBorders>
              <w:top w:val="single" w:sz="4" w:space="0" w:color="auto"/>
              <w:left w:val="single" w:sz="4" w:space="0" w:color="auto"/>
              <w:bottom w:val="single" w:sz="4" w:space="0" w:color="auto"/>
              <w:right w:val="single" w:sz="4" w:space="0" w:color="auto"/>
            </w:tcBorders>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0</w:t>
            </w:r>
          </w:p>
        </w:tc>
        <w:tc>
          <w:tcPr>
            <w:tcW w:w="1346" w:type="dxa"/>
            <w:tcBorders>
              <w:top w:val="single" w:sz="4" w:space="0" w:color="auto"/>
              <w:left w:val="single" w:sz="4" w:space="0" w:color="auto"/>
              <w:bottom w:val="single" w:sz="4" w:space="0" w:color="auto"/>
              <w:right w:val="single" w:sz="4" w:space="0" w:color="auto"/>
            </w:tcBorders>
          </w:tcPr>
          <w:p w:rsidR="004B6C05" w:rsidRPr="004B6C05" w:rsidRDefault="004E74FC" w:rsidP="004B6C05">
            <w:pPr>
              <w:spacing w:line="288" w:lineRule="atLeast"/>
              <w:jc w:val="both"/>
              <w:rPr>
                <w:rFonts w:ascii="Times New Roman" w:hAnsi="Times New Roman" w:cs="Times New Roman"/>
                <w:sz w:val="23"/>
                <w:szCs w:val="23"/>
              </w:rPr>
            </w:pPr>
            <w:r>
              <w:rPr>
                <w:rFonts w:ascii="Times New Roman" w:hAnsi="Times New Roman" w:cs="Times New Roman"/>
                <w:sz w:val="23"/>
                <w:szCs w:val="23"/>
              </w:rPr>
              <w:t>1</w:t>
            </w:r>
          </w:p>
        </w:tc>
        <w:tc>
          <w:tcPr>
            <w:tcW w:w="1344" w:type="dxa"/>
            <w:tcBorders>
              <w:top w:val="single" w:sz="4" w:space="0" w:color="auto"/>
              <w:left w:val="single" w:sz="4" w:space="0" w:color="auto"/>
              <w:bottom w:val="single" w:sz="4" w:space="0" w:color="auto"/>
              <w:right w:val="single" w:sz="4" w:space="0" w:color="auto"/>
            </w:tcBorders>
          </w:tcPr>
          <w:p w:rsidR="004B6C05" w:rsidRPr="004B6C05" w:rsidRDefault="004E74FC" w:rsidP="004B6C05">
            <w:pPr>
              <w:spacing w:line="288" w:lineRule="atLeast"/>
              <w:jc w:val="both"/>
              <w:rPr>
                <w:rFonts w:ascii="Times New Roman" w:hAnsi="Times New Roman" w:cs="Times New Roman"/>
                <w:sz w:val="23"/>
                <w:szCs w:val="23"/>
              </w:rPr>
            </w:pPr>
            <w:r>
              <w:rPr>
                <w:rFonts w:ascii="Times New Roman" w:hAnsi="Times New Roman" w:cs="Times New Roman"/>
                <w:sz w:val="23"/>
                <w:szCs w:val="23"/>
              </w:rPr>
              <w:t>4</w:t>
            </w:r>
          </w:p>
        </w:tc>
        <w:tc>
          <w:tcPr>
            <w:tcW w:w="1344" w:type="dxa"/>
            <w:tcBorders>
              <w:top w:val="single" w:sz="4" w:space="0" w:color="auto"/>
              <w:left w:val="single" w:sz="4" w:space="0" w:color="auto"/>
              <w:bottom w:val="single" w:sz="4" w:space="0" w:color="auto"/>
              <w:right w:val="single" w:sz="4" w:space="0" w:color="auto"/>
            </w:tcBorders>
          </w:tcPr>
          <w:p w:rsidR="004B6C05" w:rsidRPr="004B6C05" w:rsidRDefault="004E74FC" w:rsidP="004B6C05">
            <w:pPr>
              <w:spacing w:line="288" w:lineRule="atLeast"/>
              <w:jc w:val="both"/>
              <w:rPr>
                <w:rFonts w:ascii="Times New Roman" w:hAnsi="Times New Roman" w:cs="Times New Roman"/>
                <w:sz w:val="23"/>
                <w:szCs w:val="23"/>
              </w:rPr>
            </w:pPr>
            <w:r>
              <w:rPr>
                <w:rFonts w:ascii="Times New Roman" w:hAnsi="Times New Roman" w:cs="Times New Roman"/>
                <w:sz w:val="23"/>
                <w:szCs w:val="23"/>
              </w:rPr>
              <w:t>1</w:t>
            </w:r>
          </w:p>
        </w:tc>
      </w:tr>
    </w:tbl>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Образовани</w:t>
      </w:r>
      <w:r w:rsidRPr="004B6C05">
        <w:rPr>
          <w:rFonts w:ascii="Times New Roman" w:hAnsi="Times New Roman" w:cs="Times New Roman"/>
          <w:sz w:val="23"/>
          <w:szCs w:val="23"/>
        </w:rPr>
        <w:t>е</w:t>
      </w:r>
    </w:p>
    <w:tbl>
      <w:tblPr>
        <w:tblStyle w:val="a3"/>
        <w:tblW w:w="0" w:type="auto"/>
        <w:tblLook w:val="04A0" w:firstRow="1" w:lastRow="0" w:firstColumn="1" w:lastColumn="0" w:noHBand="0" w:noVBand="1"/>
      </w:tblPr>
      <w:tblGrid>
        <w:gridCol w:w="1505"/>
        <w:gridCol w:w="1336"/>
        <w:gridCol w:w="3221"/>
        <w:gridCol w:w="3509"/>
      </w:tblGrid>
      <w:tr w:rsidR="004B6C05" w:rsidRPr="004B6C05" w:rsidTr="00611A16">
        <w:tc>
          <w:tcPr>
            <w:tcW w:w="1505" w:type="dxa"/>
            <w:vMerge w:val="restart"/>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Учебный год</w:t>
            </w:r>
          </w:p>
        </w:tc>
        <w:tc>
          <w:tcPr>
            <w:tcW w:w="8066" w:type="dxa"/>
            <w:gridSpan w:val="3"/>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center"/>
              <w:rPr>
                <w:rFonts w:ascii="Times New Roman" w:hAnsi="Times New Roman" w:cs="Times New Roman"/>
                <w:sz w:val="23"/>
                <w:szCs w:val="23"/>
              </w:rPr>
            </w:pPr>
            <w:r w:rsidRPr="004B6C05">
              <w:rPr>
                <w:rFonts w:ascii="Times New Roman" w:hAnsi="Times New Roman" w:cs="Times New Roman"/>
                <w:sz w:val="23"/>
                <w:szCs w:val="23"/>
              </w:rPr>
              <w:t>Образование по направлениям подготовки «Образование и педагогика дошкольная»</w:t>
            </w:r>
          </w:p>
        </w:tc>
      </w:tr>
      <w:tr w:rsidR="004B6C05" w:rsidRPr="004B6C05" w:rsidTr="00611A16">
        <w:tc>
          <w:tcPr>
            <w:tcW w:w="0" w:type="auto"/>
            <w:vMerge/>
            <w:tcBorders>
              <w:top w:val="single" w:sz="4" w:space="0" w:color="auto"/>
              <w:left w:val="single" w:sz="4" w:space="0" w:color="auto"/>
              <w:bottom w:val="single" w:sz="4" w:space="0" w:color="auto"/>
              <w:right w:val="single" w:sz="4" w:space="0" w:color="auto"/>
            </w:tcBorders>
            <w:vAlign w:val="center"/>
            <w:hideMark/>
          </w:tcPr>
          <w:p w:rsidR="004B6C05" w:rsidRPr="004B6C05" w:rsidRDefault="004B6C05" w:rsidP="004B6C05">
            <w:pPr>
              <w:rPr>
                <w:rFonts w:ascii="Times New Roman" w:hAnsi="Times New Roman" w:cs="Times New Roman"/>
                <w:sz w:val="23"/>
                <w:szCs w:val="23"/>
              </w:rPr>
            </w:pPr>
          </w:p>
        </w:tc>
        <w:tc>
          <w:tcPr>
            <w:tcW w:w="1336"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Всего педагогов</w:t>
            </w:r>
          </w:p>
        </w:tc>
        <w:tc>
          <w:tcPr>
            <w:tcW w:w="3221"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Высшее</w:t>
            </w:r>
          </w:p>
        </w:tc>
        <w:tc>
          <w:tcPr>
            <w:tcW w:w="3509"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B6C05">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Среднее специальное</w:t>
            </w:r>
          </w:p>
        </w:tc>
      </w:tr>
      <w:tr w:rsidR="004B6C05" w:rsidRPr="004B6C05" w:rsidTr="00611A16">
        <w:tc>
          <w:tcPr>
            <w:tcW w:w="1505" w:type="dxa"/>
            <w:tcBorders>
              <w:top w:val="single" w:sz="4" w:space="0" w:color="auto"/>
              <w:left w:val="single" w:sz="4" w:space="0" w:color="auto"/>
              <w:bottom w:val="single" w:sz="4" w:space="0" w:color="auto"/>
              <w:right w:val="single" w:sz="4" w:space="0" w:color="auto"/>
            </w:tcBorders>
            <w:hideMark/>
          </w:tcPr>
          <w:p w:rsidR="004B6C05" w:rsidRPr="004B6C05" w:rsidRDefault="004B6C05" w:rsidP="004E74FC">
            <w:pPr>
              <w:spacing w:line="288" w:lineRule="atLeast"/>
              <w:jc w:val="both"/>
              <w:rPr>
                <w:rFonts w:ascii="Times New Roman" w:hAnsi="Times New Roman" w:cs="Times New Roman"/>
                <w:sz w:val="23"/>
                <w:szCs w:val="23"/>
              </w:rPr>
            </w:pPr>
            <w:r w:rsidRPr="004B6C05">
              <w:rPr>
                <w:rFonts w:ascii="Times New Roman" w:hAnsi="Times New Roman" w:cs="Times New Roman"/>
                <w:sz w:val="23"/>
                <w:szCs w:val="23"/>
              </w:rPr>
              <w:t>202</w:t>
            </w:r>
            <w:r w:rsidR="004E74FC">
              <w:rPr>
                <w:rFonts w:ascii="Times New Roman" w:hAnsi="Times New Roman" w:cs="Times New Roman"/>
                <w:sz w:val="23"/>
                <w:szCs w:val="23"/>
              </w:rPr>
              <w:t>4</w:t>
            </w:r>
            <w:r w:rsidRPr="004B6C05">
              <w:rPr>
                <w:rFonts w:ascii="Times New Roman" w:hAnsi="Times New Roman" w:cs="Times New Roman"/>
                <w:sz w:val="23"/>
                <w:szCs w:val="23"/>
              </w:rPr>
              <w:t>-202</w:t>
            </w:r>
            <w:r w:rsidR="004E74FC">
              <w:rPr>
                <w:rFonts w:ascii="Times New Roman" w:hAnsi="Times New Roman" w:cs="Times New Roman"/>
                <w:sz w:val="23"/>
                <w:szCs w:val="23"/>
              </w:rPr>
              <w:t>5</w:t>
            </w:r>
          </w:p>
        </w:tc>
        <w:tc>
          <w:tcPr>
            <w:tcW w:w="1336" w:type="dxa"/>
            <w:tcBorders>
              <w:top w:val="single" w:sz="4" w:space="0" w:color="auto"/>
              <w:left w:val="single" w:sz="4" w:space="0" w:color="auto"/>
              <w:bottom w:val="single" w:sz="4" w:space="0" w:color="auto"/>
              <w:right w:val="single" w:sz="4" w:space="0" w:color="auto"/>
            </w:tcBorders>
            <w:hideMark/>
          </w:tcPr>
          <w:p w:rsidR="004B6C05" w:rsidRPr="004B6C05" w:rsidRDefault="004E74FC" w:rsidP="004B6C05">
            <w:pPr>
              <w:spacing w:line="288" w:lineRule="atLeast"/>
              <w:jc w:val="both"/>
              <w:rPr>
                <w:rFonts w:ascii="Times New Roman" w:hAnsi="Times New Roman" w:cs="Times New Roman"/>
                <w:sz w:val="23"/>
                <w:szCs w:val="23"/>
              </w:rPr>
            </w:pPr>
            <w:r>
              <w:rPr>
                <w:rFonts w:ascii="Times New Roman" w:hAnsi="Times New Roman" w:cs="Times New Roman"/>
                <w:sz w:val="23"/>
                <w:szCs w:val="23"/>
              </w:rPr>
              <w:t>6</w:t>
            </w:r>
          </w:p>
        </w:tc>
        <w:tc>
          <w:tcPr>
            <w:tcW w:w="3221" w:type="dxa"/>
            <w:tcBorders>
              <w:top w:val="single" w:sz="4" w:space="0" w:color="auto"/>
              <w:left w:val="single" w:sz="4" w:space="0" w:color="auto"/>
              <w:bottom w:val="single" w:sz="4" w:space="0" w:color="auto"/>
              <w:right w:val="single" w:sz="4" w:space="0" w:color="auto"/>
            </w:tcBorders>
            <w:hideMark/>
          </w:tcPr>
          <w:p w:rsidR="004B6C05" w:rsidRPr="004B6C05" w:rsidRDefault="004E74FC" w:rsidP="004B6C05">
            <w:pPr>
              <w:spacing w:line="288" w:lineRule="atLeast"/>
              <w:jc w:val="center"/>
              <w:rPr>
                <w:rFonts w:ascii="Times New Roman" w:hAnsi="Times New Roman" w:cs="Times New Roman"/>
                <w:sz w:val="23"/>
                <w:szCs w:val="23"/>
              </w:rPr>
            </w:pPr>
            <w:r>
              <w:rPr>
                <w:rFonts w:ascii="Times New Roman" w:hAnsi="Times New Roman" w:cs="Times New Roman"/>
                <w:sz w:val="23"/>
                <w:szCs w:val="23"/>
              </w:rPr>
              <w:t>2</w:t>
            </w:r>
          </w:p>
        </w:tc>
        <w:tc>
          <w:tcPr>
            <w:tcW w:w="3509" w:type="dxa"/>
            <w:tcBorders>
              <w:top w:val="single" w:sz="4" w:space="0" w:color="auto"/>
              <w:left w:val="single" w:sz="4" w:space="0" w:color="auto"/>
              <w:bottom w:val="single" w:sz="4" w:space="0" w:color="auto"/>
              <w:right w:val="single" w:sz="4" w:space="0" w:color="auto"/>
            </w:tcBorders>
            <w:hideMark/>
          </w:tcPr>
          <w:p w:rsidR="004B6C05" w:rsidRPr="004B6C05" w:rsidRDefault="004E74FC" w:rsidP="004B6C05">
            <w:pPr>
              <w:spacing w:line="288" w:lineRule="atLeast"/>
              <w:jc w:val="center"/>
              <w:rPr>
                <w:rFonts w:ascii="Times New Roman" w:hAnsi="Times New Roman" w:cs="Times New Roman"/>
                <w:sz w:val="23"/>
                <w:szCs w:val="23"/>
              </w:rPr>
            </w:pPr>
            <w:r>
              <w:rPr>
                <w:rFonts w:ascii="Times New Roman" w:hAnsi="Times New Roman" w:cs="Times New Roman"/>
                <w:sz w:val="23"/>
                <w:szCs w:val="23"/>
              </w:rPr>
              <w:t>4</w:t>
            </w:r>
          </w:p>
        </w:tc>
      </w:tr>
    </w:tbl>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Переподготовка: за отчетный период педагоги не проходили переподготовку, так как она пройдена в 2015-2017 годах.</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Освоение новых технологий: педагоги детского сада систематически посещают районные, региональные мероприятия по повышению профессионального уровня, знакомятся с опытом работы своих коллег и других дошкольных организаций, делятся своим опытом работы на районных, региональных, федеральных уровнях.</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5.2.Развитие кадрового потенциала:</w:t>
      </w:r>
      <w:r w:rsidRPr="004B6C05">
        <w:rPr>
          <w:rFonts w:ascii="Times New Roman" w:hAnsi="Times New Roman" w:cs="Times New Roman"/>
          <w:sz w:val="23"/>
          <w:szCs w:val="23"/>
        </w:rPr>
        <w:t xml:space="preserve"> за отчетный период педагоги достигли успехов в различных областях, а именно:</w:t>
      </w:r>
    </w:p>
    <w:p w:rsidR="004B6C05" w:rsidRPr="004B6C05" w:rsidRDefault="004B6C05" w:rsidP="004B6C05">
      <w:pPr>
        <w:shd w:val="clear" w:color="auto" w:fill="FFFFFF"/>
        <w:spacing w:after="0" w:line="288" w:lineRule="atLeast"/>
        <w:jc w:val="both"/>
        <w:rPr>
          <w:rFonts w:ascii="Times New Roman" w:hAnsi="Times New Roman" w:cs="Times New Roman"/>
          <w:b/>
          <w:color w:val="FF0000"/>
          <w:sz w:val="23"/>
          <w:szCs w:val="23"/>
        </w:rPr>
      </w:pPr>
    </w:p>
    <w:p w:rsidR="004B6C05" w:rsidRPr="004E74FC" w:rsidRDefault="004B6C05" w:rsidP="004B6C05">
      <w:pPr>
        <w:shd w:val="clear" w:color="auto" w:fill="FFFFFF"/>
        <w:spacing w:after="0" w:line="288" w:lineRule="atLeast"/>
        <w:jc w:val="both"/>
        <w:rPr>
          <w:rFonts w:ascii="Times New Roman" w:hAnsi="Times New Roman" w:cs="Times New Roman"/>
          <w:b/>
          <w:sz w:val="23"/>
          <w:szCs w:val="23"/>
        </w:rPr>
      </w:pPr>
      <w:r w:rsidRPr="004E74FC">
        <w:rPr>
          <w:rFonts w:ascii="Times New Roman" w:hAnsi="Times New Roman" w:cs="Times New Roman"/>
          <w:b/>
          <w:sz w:val="23"/>
          <w:szCs w:val="23"/>
        </w:rPr>
        <w:t>- педагоги приняли участие в региональных профессиональных конкурсах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4"/>
      </w:tblGrid>
      <w:tr w:rsidR="004E74FC" w:rsidRPr="004E74FC" w:rsidTr="00611A16">
        <w:tc>
          <w:tcPr>
            <w:tcW w:w="6062" w:type="dxa"/>
            <w:tcBorders>
              <w:top w:val="single" w:sz="4" w:space="0" w:color="000000"/>
              <w:left w:val="single" w:sz="4" w:space="0" w:color="000000"/>
              <w:bottom w:val="single" w:sz="4" w:space="0" w:color="000000"/>
              <w:right w:val="single" w:sz="4" w:space="0" w:color="000000"/>
            </w:tcBorders>
            <w:hideMark/>
          </w:tcPr>
          <w:p w:rsidR="004E74FC" w:rsidRPr="004E74FC" w:rsidRDefault="004E74FC" w:rsidP="004E74FC">
            <w:pPr>
              <w:widowControl w:val="0"/>
              <w:autoSpaceDE w:val="0"/>
              <w:autoSpaceDN w:val="0"/>
              <w:spacing w:after="0"/>
              <w:rPr>
                <w:rFonts w:ascii="Times New Roman" w:eastAsia="Times New Roman" w:hAnsi="Times New Roman" w:cs="Times New Roman"/>
                <w:sz w:val="24"/>
                <w:szCs w:val="24"/>
              </w:rPr>
            </w:pPr>
            <w:r w:rsidRPr="004E74FC">
              <w:rPr>
                <w:rFonts w:ascii="Times New Roman" w:eastAsia="Times New Roman" w:hAnsi="Times New Roman" w:cs="Times New Roman"/>
                <w:sz w:val="24"/>
                <w:szCs w:val="24"/>
              </w:rPr>
              <w:t>Региональный конкурс</w:t>
            </w:r>
            <w:r w:rsidRPr="004E74FC">
              <w:rPr>
                <w:rFonts w:ascii="Times New Roman" w:eastAsia="Times New Roman" w:hAnsi="Times New Roman" w:cs="Times New Roman"/>
                <w:sz w:val="24"/>
                <w:szCs w:val="24"/>
              </w:rPr>
              <w:t xml:space="preserve"> </w:t>
            </w:r>
            <w:r w:rsidRPr="004E74FC">
              <w:rPr>
                <w:rFonts w:ascii="Times New Roman" w:eastAsia="Times New Roman" w:hAnsi="Times New Roman" w:cs="Times New Roman"/>
                <w:sz w:val="24"/>
                <w:szCs w:val="24"/>
              </w:rPr>
              <w:t xml:space="preserve"> «Волна талантов»</w:t>
            </w:r>
          </w:p>
          <w:p w:rsidR="004B6C05" w:rsidRPr="004E74FC" w:rsidRDefault="004E74FC" w:rsidP="004E74FC">
            <w:pPr>
              <w:widowControl w:val="0"/>
              <w:autoSpaceDE w:val="0"/>
              <w:autoSpaceDN w:val="0"/>
              <w:spacing w:after="0"/>
              <w:rPr>
                <w:rFonts w:ascii="Times New Roman" w:eastAsia="Times New Roman" w:hAnsi="Times New Roman" w:cs="Times New Roman"/>
                <w:sz w:val="24"/>
                <w:szCs w:val="24"/>
              </w:rPr>
            </w:pPr>
            <w:r w:rsidRPr="004E74FC">
              <w:rPr>
                <w:rFonts w:ascii="Times New Roman" w:eastAsia="Times New Roman" w:hAnsi="Times New Roman" w:cs="Times New Roman"/>
                <w:sz w:val="24"/>
                <w:szCs w:val="24"/>
              </w:rPr>
              <w:t>Г. Владивосток</w:t>
            </w:r>
          </w:p>
        </w:tc>
        <w:tc>
          <w:tcPr>
            <w:tcW w:w="3544" w:type="dxa"/>
            <w:tcBorders>
              <w:top w:val="single" w:sz="4" w:space="0" w:color="000000"/>
              <w:left w:val="single" w:sz="4" w:space="0" w:color="000000"/>
              <w:bottom w:val="single" w:sz="4" w:space="0" w:color="000000"/>
              <w:right w:val="single" w:sz="4" w:space="0" w:color="000000"/>
            </w:tcBorders>
            <w:hideMark/>
          </w:tcPr>
          <w:p w:rsidR="004B6C05" w:rsidRPr="004E74FC" w:rsidRDefault="004E74FC" w:rsidP="004E74FC">
            <w:pPr>
              <w:spacing w:after="0"/>
              <w:jc w:val="center"/>
              <w:rPr>
                <w:rFonts w:ascii="Times New Roman" w:eastAsia="Calibri" w:hAnsi="Times New Roman" w:cs="Times New Roman"/>
              </w:rPr>
            </w:pPr>
            <w:r w:rsidRPr="004E74FC">
              <w:rPr>
                <w:rFonts w:ascii="Times New Roman" w:eastAsia="Calibri" w:hAnsi="Times New Roman" w:cs="Times New Roman"/>
              </w:rPr>
              <w:t>1</w:t>
            </w:r>
            <w:r w:rsidR="004B6C05" w:rsidRPr="004E74FC">
              <w:rPr>
                <w:rFonts w:ascii="Times New Roman" w:eastAsia="Calibri" w:hAnsi="Times New Roman" w:cs="Times New Roman"/>
              </w:rPr>
              <w:t xml:space="preserve"> педагогов </w:t>
            </w:r>
            <w:r w:rsidRPr="004E74FC">
              <w:rPr>
                <w:rFonts w:ascii="Times New Roman" w:eastAsia="Calibri" w:hAnsi="Times New Roman" w:cs="Times New Roman"/>
              </w:rPr>
              <w:t>Грамота 2 место</w:t>
            </w:r>
          </w:p>
        </w:tc>
      </w:tr>
    </w:tbl>
    <w:p w:rsidR="004B6C05" w:rsidRPr="004B6C05" w:rsidRDefault="004B6C05" w:rsidP="004B6C05">
      <w:pPr>
        <w:shd w:val="clear" w:color="auto" w:fill="FFFFFF"/>
        <w:spacing w:after="0" w:line="288" w:lineRule="atLeast"/>
        <w:jc w:val="both"/>
        <w:rPr>
          <w:rFonts w:ascii="Times New Roman" w:hAnsi="Times New Roman" w:cs="Times New Roman"/>
          <w:b/>
          <w:color w:val="FF0000"/>
          <w:sz w:val="23"/>
          <w:szCs w:val="23"/>
        </w:rPr>
      </w:pPr>
      <w:r w:rsidRPr="004B6C05">
        <w:rPr>
          <w:rFonts w:ascii="Times New Roman" w:hAnsi="Times New Roman" w:cs="Times New Roman"/>
          <w:b/>
          <w:color w:val="FF0000"/>
          <w:sz w:val="23"/>
          <w:szCs w:val="23"/>
        </w:rPr>
        <w:t xml:space="preserve"> </w:t>
      </w:r>
    </w:p>
    <w:p w:rsidR="004B6C05" w:rsidRPr="009E21AC" w:rsidRDefault="004B6C05" w:rsidP="004B6C05">
      <w:pPr>
        <w:shd w:val="clear" w:color="auto" w:fill="FFFFFF"/>
        <w:spacing w:after="0" w:line="288" w:lineRule="atLeast"/>
        <w:jc w:val="both"/>
        <w:rPr>
          <w:rFonts w:ascii="Times New Roman" w:hAnsi="Times New Roman" w:cs="Times New Roman"/>
          <w:b/>
          <w:sz w:val="23"/>
          <w:szCs w:val="23"/>
        </w:rPr>
      </w:pPr>
      <w:r w:rsidRPr="009E21AC">
        <w:rPr>
          <w:rFonts w:ascii="Times New Roman" w:hAnsi="Times New Roman" w:cs="Times New Roman"/>
          <w:b/>
          <w:sz w:val="23"/>
          <w:szCs w:val="23"/>
        </w:rPr>
        <w:t>- педагоги приняли участие в федеральных и международных конкурсах</w:t>
      </w:r>
    </w:p>
    <w:p w:rsidR="004B6C05" w:rsidRPr="004B6C05" w:rsidRDefault="004B6C05" w:rsidP="004B6C05">
      <w:pPr>
        <w:shd w:val="clear" w:color="auto" w:fill="FFFFFF"/>
        <w:spacing w:after="0" w:line="288" w:lineRule="atLeast"/>
        <w:jc w:val="both"/>
        <w:rPr>
          <w:rFonts w:ascii="Times New Roman" w:hAnsi="Times New Roman" w:cs="Times New Roman"/>
          <w:b/>
          <w:color w:val="FF0000"/>
          <w:sz w:val="23"/>
          <w:szCs w:val="2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4"/>
      </w:tblGrid>
      <w:tr w:rsidR="004E74FC" w:rsidRPr="004B6C05" w:rsidTr="00611A16">
        <w:tc>
          <w:tcPr>
            <w:tcW w:w="6062" w:type="dxa"/>
            <w:tcBorders>
              <w:top w:val="single" w:sz="4" w:space="0" w:color="auto"/>
              <w:left w:val="single" w:sz="4" w:space="0" w:color="auto"/>
              <w:bottom w:val="single" w:sz="4" w:space="0" w:color="auto"/>
              <w:right w:val="single" w:sz="4" w:space="0" w:color="auto"/>
            </w:tcBorders>
            <w:hideMark/>
          </w:tcPr>
          <w:p w:rsidR="004E74FC" w:rsidRPr="009E21AC" w:rsidRDefault="004E74FC" w:rsidP="0033531B">
            <w:pPr>
              <w:pStyle w:val="a4"/>
              <w:widowControl w:val="0"/>
              <w:ind w:left="0" w:right="-6"/>
              <w:rPr>
                <w:rFonts w:ascii="Times New Roman" w:hAnsi="Times New Roman"/>
                <w:szCs w:val="22"/>
              </w:rPr>
            </w:pPr>
            <w:r w:rsidRPr="009E21AC">
              <w:rPr>
                <w:rFonts w:ascii="Times New Roman" w:hAnsi="Times New Roman"/>
                <w:szCs w:val="22"/>
              </w:rPr>
              <w:t>Всероссийская викторина «Время знаний» «Международный день матери»</w:t>
            </w:r>
          </w:p>
        </w:tc>
        <w:tc>
          <w:tcPr>
            <w:tcW w:w="3544" w:type="dxa"/>
            <w:tcBorders>
              <w:top w:val="single" w:sz="4" w:space="0" w:color="000000"/>
              <w:left w:val="single" w:sz="4" w:space="0" w:color="auto"/>
              <w:bottom w:val="single" w:sz="4" w:space="0" w:color="000000"/>
              <w:right w:val="single" w:sz="4" w:space="0" w:color="000000"/>
            </w:tcBorders>
            <w:hideMark/>
          </w:tcPr>
          <w:p w:rsidR="004E74FC" w:rsidRPr="009E21AC" w:rsidRDefault="004E74FC" w:rsidP="0033531B">
            <w:pPr>
              <w:pStyle w:val="a4"/>
              <w:widowControl w:val="0"/>
              <w:ind w:left="0" w:right="-6"/>
              <w:rPr>
                <w:rFonts w:ascii="Times New Roman" w:hAnsi="Times New Roman"/>
                <w:szCs w:val="22"/>
              </w:rPr>
            </w:pPr>
            <w:r w:rsidRPr="009E21AC">
              <w:rPr>
                <w:rFonts w:ascii="Times New Roman" w:hAnsi="Times New Roman"/>
                <w:szCs w:val="22"/>
              </w:rPr>
              <w:t>Грамота 1 место</w:t>
            </w:r>
          </w:p>
        </w:tc>
      </w:tr>
      <w:tr w:rsidR="004E74FC" w:rsidRPr="004B6C05" w:rsidTr="00611A16">
        <w:tc>
          <w:tcPr>
            <w:tcW w:w="6062" w:type="dxa"/>
            <w:tcBorders>
              <w:top w:val="single" w:sz="4" w:space="0" w:color="auto"/>
              <w:left w:val="single" w:sz="4" w:space="0" w:color="000000"/>
              <w:bottom w:val="single" w:sz="4" w:space="0" w:color="000000"/>
              <w:right w:val="single" w:sz="4" w:space="0" w:color="000000"/>
            </w:tcBorders>
            <w:hideMark/>
          </w:tcPr>
          <w:p w:rsidR="004E74FC" w:rsidRPr="009E21AC" w:rsidRDefault="004E74FC" w:rsidP="0033531B">
            <w:pPr>
              <w:pStyle w:val="a4"/>
              <w:widowControl w:val="0"/>
              <w:ind w:left="0" w:right="-6"/>
              <w:rPr>
                <w:rFonts w:ascii="Times New Roman" w:hAnsi="Times New Roman"/>
                <w:szCs w:val="22"/>
              </w:rPr>
            </w:pPr>
            <w:r w:rsidRPr="009E21AC">
              <w:rPr>
                <w:rFonts w:ascii="Times New Roman" w:hAnsi="Times New Roman"/>
                <w:szCs w:val="22"/>
                <w:shd w:val="clear" w:color="auto" w:fill="FFFFFF"/>
              </w:rPr>
              <w:t xml:space="preserve"> Руководитель Всероссийского конкурса  РОСТ </w:t>
            </w:r>
            <w:proofErr w:type="gramStart"/>
            <w:r w:rsidRPr="009E21AC">
              <w:rPr>
                <w:rFonts w:ascii="Times New Roman" w:hAnsi="Times New Roman"/>
                <w:szCs w:val="22"/>
                <w:shd w:val="clear" w:color="auto" w:fill="FFFFFF"/>
              </w:rPr>
              <w:t>-В</w:t>
            </w:r>
            <w:proofErr w:type="gramEnd"/>
            <w:r w:rsidRPr="009E21AC">
              <w:rPr>
                <w:rFonts w:ascii="Times New Roman" w:hAnsi="Times New Roman"/>
                <w:szCs w:val="22"/>
                <w:shd w:val="clear" w:color="auto" w:fill="FFFFFF"/>
              </w:rPr>
              <w:t xml:space="preserve">сероссийский конкурс чтецов «Снежные Строчки»      </w:t>
            </w:r>
          </w:p>
        </w:tc>
        <w:tc>
          <w:tcPr>
            <w:tcW w:w="3544" w:type="dxa"/>
            <w:tcBorders>
              <w:top w:val="single" w:sz="4" w:space="0" w:color="000000"/>
              <w:left w:val="single" w:sz="4" w:space="0" w:color="000000"/>
              <w:bottom w:val="single" w:sz="4" w:space="0" w:color="000000"/>
              <w:right w:val="single" w:sz="4" w:space="0" w:color="000000"/>
            </w:tcBorders>
            <w:hideMark/>
          </w:tcPr>
          <w:p w:rsidR="004E74FC" w:rsidRPr="009E21AC" w:rsidRDefault="004E74FC" w:rsidP="0033531B">
            <w:pPr>
              <w:pStyle w:val="a4"/>
              <w:widowControl w:val="0"/>
              <w:ind w:right="-6" w:hanging="689"/>
              <w:jc w:val="both"/>
              <w:rPr>
                <w:rFonts w:ascii="Times New Roman" w:hAnsi="Times New Roman"/>
                <w:szCs w:val="22"/>
              </w:rPr>
            </w:pPr>
            <w:r w:rsidRPr="009E21AC">
              <w:rPr>
                <w:rFonts w:ascii="Times New Roman" w:hAnsi="Times New Roman"/>
                <w:szCs w:val="22"/>
              </w:rPr>
              <w:t>Сертификат за подготовку  победителя</w:t>
            </w:r>
          </w:p>
        </w:tc>
      </w:tr>
      <w:tr w:rsidR="004E74FC" w:rsidRPr="004B6C05" w:rsidTr="00611A16">
        <w:tc>
          <w:tcPr>
            <w:tcW w:w="6062" w:type="dxa"/>
            <w:tcBorders>
              <w:top w:val="single" w:sz="4" w:space="0" w:color="000000"/>
              <w:left w:val="single" w:sz="4" w:space="0" w:color="000000"/>
              <w:bottom w:val="single" w:sz="4" w:space="0" w:color="000000"/>
              <w:right w:val="single" w:sz="4" w:space="0" w:color="000000"/>
            </w:tcBorders>
          </w:tcPr>
          <w:p w:rsidR="004E74FC" w:rsidRPr="009E21AC" w:rsidRDefault="004E74FC" w:rsidP="0033531B">
            <w:pPr>
              <w:pStyle w:val="a4"/>
              <w:widowControl w:val="0"/>
              <w:ind w:left="0" w:right="-6"/>
              <w:rPr>
                <w:rFonts w:ascii="Times New Roman" w:hAnsi="Times New Roman"/>
                <w:szCs w:val="22"/>
              </w:rPr>
            </w:pPr>
            <w:r w:rsidRPr="009E21AC">
              <w:rPr>
                <w:rFonts w:ascii="Times New Roman" w:hAnsi="Times New Roman"/>
                <w:szCs w:val="22"/>
              </w:rPr>
              <w:t>Всероссийский конкурс «Гордость страны» Блокадный хлеб</w:t>
            </w:r>
          </w:p>
        </w:tc>
        <w:tc>
          <w:tcPr>
            <w:tcW w:w="3544" w:type="dxa"/>
            <w:tcBorders>
              <w:top w:val="single" w:sz="4" w:space="0" w:color="000000"/>
              <w:left w:val="single" w:sz="4" w:space="0" w:color="000000"/>
              <w:bottom w:val="single" w:sz="4" w:space="0" w:color="000000"/>
              <w:right w:val="single" w:sz="4" w:space="0" w:color="000000"/>
            </w:tcBorders>
            <w:hideMark/>
          </w:tcPr>
          <w:p w:rsidR="004E74FC" w:rsidRPr="009E21AC" w:rsidRDefault="004E74FC" w:rsidP="0033531B">
            <w:pPr>
              <w:pStyle w:val="a4"/>
              <w:widowControl w:val="0"/>
              <w:ind w:left="0" w:right="-6"/>
              <w:rPr>
                <w:rFonts w:ascii="Times New Roman" w:hAnsi="Times New Roman"/>
                <w:szCs w:val="22"/>
              </w:rPr>
            </w:pPr>
            <w:r w:rsidRPr="009E21AC">
              <w:rPr>
                <w:rFonts w:ascii="Times New Roman" w:hAnsi="Times New Roman"/>
                <w:szCs w:val="22"/>
              </w:rPr>
              <w:t>Диплом лауреат</w:t>
            </w:r>
          </w:p>
        </w:tc>
      </w:tr>
      <w:tr w:rsidR="004E74FC" w:rsidRPr="004B6C05" w:rsidTr="00611A16">
        <w:tc>
          <w:tcPr>
            <w:tcW w:w="6062" w:type="dxa"/>
            <w:tcBorders>
              <w:top w:val="single" w:sz="4" w:space="0" w:color="000000"/>
              <w:left w:val="single" w:sz="4" w:space="0" w:color="000000"/>
              <w:bottom w:val="single" w:sz="4" w:space="0" w:color="000000"/>
              <w:right w:val="single" w:sz="4" w:space="0" w:color="000000"/>
            </w:tcBorders>
            <w:hideMark/>
          </w:tcPr>
          <w:p w:rsidR="004E74FC" w:rsidRPr="009E21AC" w:rsidRDefault="004E74FC" w:rsidP="0033531B">
            <w:pPr>
              <w:pStyle w:val="a4"/>
              <w:widowControl w:val="0"/>
              <w:ind w:left="0" w:right="-6"/>
              <w:rPr>
                <w:rFonts w:ascii="Times New Roman" w:hAnsi="Times New Roman"/>
                <w:szCs w:val="22"/>
              </w:rPr>
            </w:pPr>
            <w:r w:rsidRPr="009E21AC">
              <w:rPr>
                <w:rFonts w:ascii="Times New Roman" w:hAnsi="Times New Roman"/>
                <w:szCs w:val="22"/>
              </w:rPr>
              <w:t>Международный конкурс «Гордость страны»  9мая</w:t>
            </w:r>
          </w:p>
        </w:tc>
        <w:tc>
          <w:tcPr>
            <w:tcW w:w="3544" w:type="dxa"/>
            <w:tcBorders>
              <w:top w:val="single" w:sz="4" w:space="0" w:color="000000"/>
              <w:left w:val="single" w:sz="4" w:space="0" w:color="000000"/>
              <w:bottom w:val="single" w:sz="4" w:space="0" w:color="000000"/>
              <w:right w:val="single" w:sz="4" w:space="0" w:color="000000"/>
            </w:tcBorders>
            <w:hideMark/>
          </w:tcPr>
          <w:p w:rsidR="004E74FC" w:rsidRPr="009E21AC" w:rsidRDefault="009E21AC" w:rsidP="0033531B">
            <w:pPr>
              <w:pStyle w:val="a4"/>
              <w:widowControl w:val="0"/>
              <w:ind w:left="0" w:right="-6"/>
              <w:rPr>
                <w:rFonts w:ascii="Times New Roman" w:hAnsi="Times New Roman"/>
                <w:szCs w:val="22"/>
              </w:rPr>
            </w:pPr>
            <w:r w:rsidRPr="009E21AC">
              <w:rPr>
                <w:rFonts w:ascii="Times New Roman" w:hAnsi="Times New Roman"/>
                <w:szCs w:val="22"/>
              </w:rPr>
              <w:t xml:space="preserve">2 участника </w:t>
            </w:r>
            <w:r w:rsidR="004E74FC" w:rsidRPr="009E21AC">
              <w:rPr>
                <w:rFonts w:ascii="Times New Roman" w:hAnsi="Times New Roman"/>
                <w:szCs w:val="22"/>
              </w:rPr>
              <w:t>Грамота 1 место</w:t>
            </w:r>
          </w:p>
        </w:tc>
      </w:tr>
      <w:tr w:rsidR="004E74FC" w:rsidRPr="004B6C05" w:rsidTr="004E74FC">
        <w:tc>
          <w:tcPr>
            <w:tcW w:w="6062" w:type="dxa"/>
            <w:tcBorders>
              <w:top w:val="single" w:sz="4" w:space="0" w:color="000000"/>
              <w:left w:val="single" w:sz="4" w:space="0" w:color="000000"/>
              <w:bottom w:val="single" w:sz="4" w:space="0" w:color="000000"/>
              <w:right w:val="single" w:sz="4" w:space="0" w:color="000000"/>
            </w:tcBorders>
          </w:tcPr>
          <w:p w:rsidR="004E74FC" w:rsidRPr="009E21AC" w:rsidRDefault="009E21AC" w:rsidP="004B6C05">
            <w:pPr>
              <w:spacing w:after="0"/>
              <w:rPr>
                <w:rFonts w:ascii="Times New Roman" w:hAnsi="Times New Roman" w:cs="Times New Roman"/>
                <w:color w:val="FF0000"/>
              </w:rPr>
            </w:pPr>
            <w:r w:rsidRPr="009E21AC">
              <w:rPr>
                <w:rFonts w:ascii="Times New Roman" w:hAnsi="Times New Roman" w:cs="Times New Roman"/>
              </w:rPr>
              <w:t xml:space="preserve">Всероссийский конкурс «Театральное </w:t>
            </w:r>
            <w:proofErr w:type="spellStart"/>
            <w:r w:rsidRPr="009E21AC">
              <w:rPr>
                <w:rFonts w:ascii="Times New Roman" w:hAnsi="Times New Roman" w:cs="Times New Roman"/>
              </w:rPr>
              <w:t>закулисье</w:t>
            </w:r>
            <w:proofErr w:type="spellEnd"/>
            <w:r w:rsidRPr="009E21AC">
              <w:rPr>
                <w:rFonts w:ascii="Times New Roman" w:hAnsi="Times New Roman" w:cs="Times New Roman"/>
              </w:rPr>
              <w:t>»</w:t>
            </w:r>
          </w:p>
        </w:tc>
        <w:tc>
          <w:tcPr>
            <w:tcW w:w="3544" w:type="dxa"/>
            <w:tcBorders>
              <w:top w:val="single" w:sz="4" w:space="0" w:color="000000"/>
              <w:left w:val="single" w:sz="4" w:space="0" w:color="000000"/>
              <w:bottom w:val="single" w:sz="4" w:space="0" w:color="000000"/>
              <w:right w:val="single" w:sz="4" w:space="0" w:color="000000"/>
            </w:tcBorders>
          </w:tcPr>
          <w:p w:rsidR="004E74FC" w:rsidRPr="009E21AC" w:rsidRDefault="009E21AC" w:rsidP="004B6C05">
            <w:pPr>
              <w:spacing w:after="0"/>
              <w:jc w:val="center"/>
              <w:rPr>
                <w:rFonts w:ascii="Times New Roman" w:hAnsi="Times New Roman" w:cs="Times New Roman"/>
                <w:color w:val="FF0000"/>
              </w:rPr>
            </w:pPr>
            <w:r w:rsidRPr="009E21AC">
              <w:rPr>
                <w:rFonts w:ascii="Times New Roman" w:hAnsi="Times New Roman" w:cs="Times New Roman"/>
              </w:rPr>
              <w:t>Диплом 1 степени</w:t>
            </w:r>
          </w:p>
        </w:tc>
      </w:tr>
      <w:tr w:rsidR="004E74FC" w:rsidRPr="004B6C05" w:rsidTr="004E74FC">
        <w:tc>
          <w:tcPr>
            <w:tcW w:w="6062" w:type="dxa"/>
            <w:tcBorders>
              <w:top w:val="single" w:sz="4" w:space="0" w:color="000000"/>
              <w:left w:val="single" w:sz="4" w:space="0" w:color="000000"/>
              <w:bottom w:val="single" w:sz="4" w:space="0" w:color="000000"/>
              <w:right w:val="single" w:sz="4" w:space="0" w:color="000000"/>
            </w:tcBorders>
          </w:tcPr>
          <w:p w:rsidR="004E74FC" w:rsidRPr="009E21AC" w:rsidRDefault="004E74FC" w:rsidP="004B6C05">
            <w:pPr>
              <w:spacing w:after="0"/>
              <w:rPr>
                <w:rFonts w:ascii="Times New Roman" w:hAnsi="Times New Roman" w:cs="Times New Roman"/>
                <w:color w:val="FF0000"/>
              </w:rPr>
            </w:pPr>
          </w:p>
        </w:tc>
        <w:tc>
          <w:tcPr>
            <w:tcW w:w="3544" w:type="dxa"/>
            <w:tcBorders>
              <w:top w:val="single" w:sz="4" w:space="0" w:color="000000"/>
              <w:left w:val="single" w:sz="4" w:space="0" w:color="000000"/>
              <w:bottom w:val="single" w:sz="4" w:space="0" w:color="000000"/>
              <w:right w:val="single" w:sz="4" w:space="0" w:color="000000"/>
            </w:tcBorders>
          </w:tcPr>
          <w:p w:rsidR="004E74FC" w:rsidRPr="009E21AC" w:rsidRDefault="004E74FC" w:rsidP="004B6C05">
            <w:pPr>
              <w:spacing w:after="0"/>
              <w:jc w:val="center"/>
              <w:rPr>
                <w:rFonts w:ascii="Times New Roman" w:hAnsi="Times New Roman" w:cs="Times New Roman"/>
                <w:color w:val="FF0000"/>
              </w:rPr>
            </w:pPr>
          </w:p>
        </w:tc>
      </w:tr>
      <w:tr w:rsidR="004E74FC" w:rsidRPr="004B6C05" w:rsidTr="00611A16">
        <w:tc>
          <w:tcPr>
            <w:tcW w:w="6062" w:type="dxa"/>
            <w:tcBorders>
              <w:top w:val="single" w:sz="4" w:space="0" w:color="000000"/>
              <w:left w:val="single" w:sz="4" w:space="0" w:color="000000"/>
              <w:bottom w:val="single" w:sz="4" w:space="0" w:color="000000"/>
              <w:right w:val="single" w:sz="4" w:space="0" w:color="000000"/>
            </w:tcBorders>
          </w:tcPr>
          <w:p w:rsidR="004E74FC" w:rsidRPr="009E21AC" w:rsidRDefault="004E74FC" w:rsidP="004B6C05">
            <w:pPr>
              <w:spacing w:after="0"/>
              <w:rPr>
                <w:rFonts w:ascii="Times New Roman" w:hAnsi="Times New Roman" w:cs="Times New Roman"/>
                <w:color w:val="FF0000"/>
              </w:rPr>
            </w:pPr>
          </w:p>
        </w:tc>
        <w:tc>
          <w:tcPr>
            <w:tcW w:w="3544" w:type="dxa"/>
            <w:tcBorders>
              <w:top w:val="single" w:sz="4" w:space="0" w:color="000000"/>
              <w:left w:val="single" w:sz="4" w:space="0" w:color="000000"/>
              <w:bottom w:val="single" w:sz="4" w:space="0" w:color="000000"/>
              <w:right w:val="single" w:sz="4" w:space="0" w:color="000000"/>
            </w:tcBorders>
          </w:tcPr>
          <w:p w:rsidR="004E74FC" w:rsidRPr="009E21AC" w:rsidRDefault="004E74FC" w:rsidP="004B6C05">
            <w:pPr>
              <w:spacing w:after="0"/>
              <w:jc w:val="center"/>
              <w:rPr>
                <w:rFonts w:ascii="Times New Roman" w:hAnsi="Times New Roman" w:cs="Times New Roman"/>
                <w:color w:val="FF0000"/>
              </w:rPr>
            </w:pPr>
          </w:p>
        </w:tc>
      </w:tr>
    </w:tbl>
    <w:p w:rsidR="004B6C05" w:rsidRPr="004B6C05" w:rsidRDefault="004B6C05" w:rsidP="004B6C05">
      <w:pPr>
        <w:autoSpaceDE w:val="0"/>
        <w:autoSpaceDN w:val="0"/>
        <w:adjustRightInd w:val="0"/>
        <w:spacing w:after="0" w:line="240" w:lineRule="auto"/>
        <w:rPr>
          <w:rFonts w:ascii="Times New Roman" w:eastAsia="Times New Roman" w:hAnsi="Times New Roman" w:cs="Times New Roman"/>
          <w:color w:val="FF0000"/>
          <w:lang w:eastAsia="ru-RU"/>
        </w:rPr>
      </w:pPr>
    </w:p>
    <w:p w:rsidR="004B6C05" w:rsidRPr="009E21AC" w:rsidRDefault="004B6C05" w:rsidP="004B6C05">
      <w:pPr>
        <w:shd w:val="clear" w:color="auto" w:fill="FFFFFF"/>
        <w:spacing w:after="0" w:line="288" w:lineRule="atLeast"/>
        <w:jc w:val="both"/>
        <w:rPr>
          <w:rFonts w:ascii="Times New Roman" w:hAnsi="Times New Roman" w:cs="Times New Roman"/>
          <w:b/>
          <w:sz w:val="23"/>
          <w:szCs w:val="23"/>
        </w:rPr>
      </w:pPr>
      <w:r w:rsidRPr="009E21AC">
        <w:rPr>
          <w:rFonts w:ascii="Times New Roman" w:hAnsi="Times New Roman" w:cs="Times New Roman"/>
          <w:b/>
          <w:sz w:val="23"/>
          <w:szCs w:val="23"/>
        </w:rPr>
        <w:t>5.3.Соотношение воспитанников, приходящегося на 1 педагога</w:t>
      </w:r>
    </w:p>
    <w:p w:rsidR="004B6C05" w:rsidRPr="009E21AC" w:rsidRDefault="004B6C05" w:rsidP="004B6C05">
      <w:pPr>
        <w:shd w:val="clear" w:color="auto" w:fill="FFFFFF"/>
        <w:spacing w:after="0" w:line="288" w:lineRule="atLeast"/>
        <w:jc w:val="both"/>
        <w:rPr>
          <w:rFonts w:ascii="Times New Roman" w:hAnsi="Times New Roman" w:cs="Times New Roman"/>
          <w:sz w:val="23"/>
          <w:szCs w:val="23"/>
        </w:rPr>
      </w:pPr>
    </w:p>
    <w:tbl>
      <w:tblPr>
        <w:tblStyle w:val="a3"/>
        <w:tblW w:w="0" w:type="auto"/>
        <w:tblLook w:val="04A0" w:firstRow="1" w:lastRow="0" w:firstColumn="1" w:lastColumn="0" w:noHBand="0" w:noVBand="1"/>
      </w:tblPr>
      <w:tblGrid>
        <w:gridCol w:w="2392"/>
        <w:gridCol w:w="2393"/>
        <w:gridCol w:w="2393"/>
        <w:gridCol w:w="2393"/>
      </w:tblGrid>
      <w:tr w:rsidR="009E21AC" w:rsidRPr="009E21AC" w:rsidTr="00611A16">
        <w:tc>
          <w:tcPr>
            <w:tcW w:w="2392" w:type="dxa"/>
            <w:tcBorders>
              <w:top w:val="single" w:sz="4" w:space="0" w:color="auto"/>
              <w:left w:val="single" w:sz="4" w:space="0" w:color="auto"/>
              <w:bottom w:val="single" w:sz="4" w:space="0" w:color="auto"/>
              <w:right w:val="single" w:sz="4" w:space="0" w:color="auto"/>
            </w:tcBorders>
            <w:hideMark/>
          </w:tcPr>
          <w:p w:rsidR="004B6C05" w:rsidRPr="009E21AC" w:rsidRDefault="004B6C05" w:rsidP="004B6C05">
            <w:pPr>
              <w:spacing w:line="288" w:lineRule="atLeast"/>
              <w:jc w:val="both"/>
              <w:rPr>
                <w:rFonts w:ascii="Times New Roman" w:hAnsi="Times New Roman" w:cs="Times New Roman"/>
                <w:sz w:val="23"/>
                <w:szCs w:val="23"/>
              </w:rPr>
            </w:pPr>
            <w:r w:rsidRPr="009E21AC">
              <w:rPr>
                <w:rFonts w:ascii="Times New Roman" w:hAnsi="Times New Roman" w:cs="Times New Roman"/>
                <w:sz w:val="23"/>
                <w:szCs w:val="23"/>
              </w:rPr>
              <w:t>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4B6C05" w:rsidRPr="009E21AC" w:rsidRDefault="004B6C05" w:rsidP="004B6C05">
            <w:pPr>
              <w:spacing w:line="288" w:lineRule="atLeast"/>
              <w:jc w:val="both"/>
              <w:rPr>
                <w:rFonts w:ascii="Times New Roman" w:hAnsi="Times New Roman" w:cs="Times New Roman"/>
                <w:sz w:val="23"/>
                <w:szCs w:val="23"/>
              </w:rPr>
            </w:pPr>
            <w:r w:rsidRPr="009E21AC">
              <w:rPr>
                <w:rFonts w:ascii="Times New Roman" w:hAnsi="Times New Roman" w:cs="Times New Roman"/>
                <w:sz w:val="23"/>
                <w:szCs w:val="23"/>
              </w:rPr>
              <w:t>Количество педагогов</w:t>
            </w:r>
          </w:p>
        </w:tc>
        <w:tc>
          <w:tcPr>
            <w:tcW w:w="2393" w:type="dxa"/>
            <w:tcBorders>
              <w:top w:val="single" w:sz="4" w:space="0" w:color="auto"/>
              <w:left w:val="single" w:sz="4" w:space="0" w:color="auto"/>
              <w:bottom w:val="single" w:sz="4" w:space="0" w:color="auto"/>
              <w:right w:val="single" w:sz="4" w:space="0" w:color="auto"/>
            </w:tcBorders>
            <w:hideMark/>
          </w:tcPr>
          <w:p w:rsidR="004B6C05" w:rsidRPr="009E21AC" w:rsidRDefault="004B6C05" w:rsidP="004B6C05">
            <w:pPr>
              <w:spacing w:line="288" w:lineRule="atLeast"/>
              <w:jc w:val="both"/>
              <w:rPr>
                <w:rFonts w:ascii="Times New Roman" w:hAnsi="Times New Roman" w:cs="Times New Roman"/>
                <w:sz w:val="23"/>
                <w:szCs w:val="23"/>
              </w:rPr>
            </w:pPr>
            <w:r w:rsidRPr="009E21AC">
              <w:rPr>
                <w:rFonts w:ascii="Times New Roman" w:hAnsi="Times New Roman" w:cs="Times New Roman"/>
                <w:sz w:val="23"/>
                <w:szCs w:val="23"/>
              </w:rPr>
              <w:t>Количество воспитанников</w:t>
            </w:r>
          </w:p>
        </w:tc>
        <w:tc>
          <w:tcPr>
            <w:tcW w:w="2393" w:type="dxa"/>
            <w:tcBorders>
              <w:top w:val="single" w:sz="4" w:space="0" w:color="auto"/>
              <w:left w:val="single" w:sz="4" w:space="0" w:color="auto"/>
              <w:bottom w:val="single" w:sz="4" w:space="0" w:color="auto"/>
              <w:right w:val="single" w:sz="4" w:space="0" w:color="auto"/>
            </w:tcBorders>
            <w:hideMark/>
          </w:tcPr>
          <w:p w:rsidR="004B6C05" w:rsidRPr="009E21AC" w:rsidRDefault="004B6C05" w:rsidP="004B6C05">
            <w:pPr>
              <w:spacing w:line="288" w:lineRule="atLeast"/>
              <w:jc w:val="both"/>
              <w:rPr>
                <w:rFonts w:ascii="Times New Roman" w:hAnsi="Times New Roman" w:cs="Times New Roman"/>
                <w:sz w:val="23"/>
                <w:szCs w:val="23"/>
              </w:rPr>
            </w:pPr>
            <w:r w:rsidRPr="009E21AC">
              <w:rPr>
                <w:rFonts w:ascii="Times New Roman" w:hAnsi="Times New Roman" w:cs="Times New Roman"/>
                <w:sz w:val="23"/>
                <w:szCs w:val="23"/>
              </w:rPr>
              <w:t>Соотношение</w:t>
            </w:r>
          </w:p>
          <w:p w:rsidR="004B6C05" w:rsidRPr="009E21AC" w:rsidRDefault="004B6C05" w:rsidP="004B6C05">
            <w:pPr>
              <w:spacing w:line="288" w:lineRule="atLeast"/>
              <w:jc w:val="both"/>
              <w:rPr>
                <w:rFonts w:ascii="Times New Roman" w:hAnsi="Times New Roman" w:cs="Times New Roman"/>
                <w:sz w:val="23"/>
                <w:szCs w:val="23"/>
              </w:rPr>
            </w:pPr>
            <w:r w:rsidRPr="009E21AC">
              <w:rPr>
                <w:rFonts w:ascii="Times New Roman" w:hAnsi="Times New Roman" w:cs="Times New Roman"/>
                <w:sz w:val="23"/>
                <w:szCs w:val="23"/>
              </w:rPr>
              <w:t>(на 1 педагога приходится детей)</w:t>
            </w:r>
          </w:p>
        </w:tc>
      </w:tr>
      <w:tr w:rsidR="004B6C05" w:rsidRPr="009E21AC" w:rsidTr="00611A16">
        <w:tc>
          <w:tcPr>
            <w:tcW w:w="2392" w:type="dxa"/>
            <w:tcBorders>
              <w:top w:val="single" w:sz="4" w:space="0" w:color="auto"/>
              <w:left w:val="single" w:sz="4" w:space="0" w:color="auto"/>
              <w:bottom w:val="single" w:sz="4" w:space="0" w:color="auto"/>
              <w:right w:val="single" w:sz="4" w:space="0" w:color="auto"/>
            </w:tcBorders>
          </w:tcPr>
          <w:p w:rsidR="004B6C05" w:rsidRPr="009E21AC" w:rsidRDefault="004B6C05" w:rsidP="009E21AC">
            <w:pPr>
              <w:spacing w:line="288" w:lineRule="atLeast"/>
              <w:jc w:val="both"/>
              <w:rPr>
                <w:rFonts w:ascii="Times New Roman" w:hAnsi="Times New Roman" w:cs="Times New Roman"/>
                <w:sz w:val="23"/>
                <w:szCs w:val="23"/>
              </w:rPr>
            </w:pPr>
            <w:r w:rsidRPr="009E21AC">
              <w:rPr>
                <w:rFonts w:ascii="Times New Roman" w:hAnsi="Times New Roman" w:cs="Times New Roman"/>
                <w:sz w:val="23"/>
                <w:szCs w:val="23"/>
              </w:rPr>
              <w:t>202</w:t>
            </w:r>
            <w:r w:rsidR="009E21AC" w:rsidRPr="009E21AC">
              <w:rPr>
                <w:rFonts w:ascii="Times New Roman" w:hAnsi="Times New Roman" w:cs="Times New Roman"/>
                <w:sz w:val="23"/>
                <w:szCs w:val="23"/>
              </w:rPr>
              <w:t>4</w:t>
            </w:r>
            <w:r w:rsidRPr="009E21AC">
              <w:rPr>
                <w:rFonts w:ascii="Times New Roman" w:hAnsi="Times New Roman" w:cs="Times New Roman"/>
                <w:sz w:val="23"/>
                <w:szCs w:val="23"/>
              </w:rPr>
              <w:t>-202</w:t>
            </w:r>
            <w:r w:rsidR="009E21AC" w:rsidRPr="009E21AC">
              <w:rPr>
                <w:rFonts w:ascii="Times New Roman" w:hAnsi="Times New Roman" w:cs="Times New Roman"/>
                <w:sz w:val="23"/>
                <w:szCs w:val="23"/>
              </w:rPr>
              <w:t>5</w:t>
            </w:r>
          </w:p>
        </w:tc>
        <w:tc>
          <w:tcPr>
            <w:tcW w:w="2393" w:type="dxa"/>
            <w:tcBorders>
              <w:top w:val="single" w:sz="4" w:space="0" w:color="auto"/>
              <w:left w:val="single" w:sz="4" w:space="0" w:color="auto"/>
              <w:bottom w:val="single" w:sz="4" w:space="0" w:color="auto"/>
              <w:right w:val="single" w:sz="4" w:space="0" w:color="auto"/>
            </w:tcBorders>
          </w:tcPr>
          <w:p w:rsidR="004B6C05" w:rsidRPr="009E21AC" w:rsidRDefault="009E21AC" w:rsidP="004B6C05">
            <w:pPr>
              <w:spacing w:line="288" w:lineRule="atLeast"/>
              <w:jc w:val="center"/>
              <w:rPr>
                <w:rFonts w:ascii="Times New Roman" w:hAnsi="Times New Roman" w:cs="Times New Roman"/>
                <w:sz w:val="23"/>
                <w:szCs w:val="23"/>
              </w:rPr>
            </w:pPr>
            <w:r w:rsidRPr="009E21AC">
              <w:rPr>
                <w:rFonts w:ascii="Times New Roman" w:hAnsi="Times New Roman" w:cs="Times New Roman"/>
                <w:sz w:val="23"/>
                <w:szCs w:val="23"/>
              </w:rPr>
              <w:t>6</w:t>
            </w:r>
          </w:p>
        </w:tc>
        <w:tc>
          <w:tcPr>
            <w:tcW w:w="2393" w:type="dxa"/>
            <w:tcBorders>
              <w:top w:val="single" w:sz="4" w:space="0" w:color="auto"/>
              <w:left w:val="single" w:sz="4" w:space="0" w:color="auto"/>
              <w:bottom w:val="single" w:sz="4" w:space="0" w:color="auto"/>
              <w:right w:val="single" w:sz="4" w:space="0" w:color="auto"/>
            </w:tcBorders>
          </w:tcPr>
          <w:p w:rsidR="004B6C05" w:rsidRPr="009E21AC" w:rsidRDefault="004B6C05" w:rsidP="004B6C05">
            <w:pPr>
              <w:spacing w:line="288" w:lineRule="atLeast"/>
              <w:jc w:val="center"/>
              <w:rPr>
                <w:rFonts w:ascii="Times New Roman" w:hAnsi="Times New Roman" w:cs="Times New Roman"/>
                <w:sz w:val="23"/>
                <w:szCs w:val="23"/>
              </w:rPr>
            </w:pPr>
            <w:r w:rsidRPr="009E21AC">
              <w:rPr>
                <w:rFonts w:ascii="Times New Roman" w:hAnsi="Times New Roman" w:cs="Times New Roman"/>
                <w:sz w:val="23"/>
                <w:szCs w:val="23"/>
              </w:rPr>
              <w:t>118</w:t>
            </w:r>
          </w:p>
        </w:tc>
        <w:tc>
          <w:tcPr>
            <w:tcW w:w="2393" w:type="dxa"/>
            <w:tcBorders>
              <w:top w:val="single" w:sz="4" w:space="0" w:color="auto"/>
              <w:left w:val="single" w:sz="4" w:space="0" w:color="auto"/>
              <w:bottom w:val="single" w:sz="4" w:space="0" w:color="auto"/>
              <w:right w:val="single" w:sz="4" w:space="0" w:color="auto"/>
            </w:tcBorders>
          </w:tcPr>
          <w:p w:rsidR="004B6C05" w:rsidRPr="009E21AC" w:rsidRDefault="004B6C05" w:rsidP="009E21AC">
            <w:pPr>
              <w:spacing w:line="288" w:lineRule="atLeast"/>
              <w:jc w:val="center"/>
              <w:rPr>
                <w:rFonts w:ascii="Times New Roman" w:hAnsi="Times New Roman" w:cs="Times New Roman"/>
                <w:sz w:val="23"/>
                <w:szCs w:val="23"/>
              </w:rPr>
            </w:pPr>
            <w:r w:rsidRPr="009E21AC">
              <w:rPr>
                <w:rFonts w:ascii="Times New Roman" w:hAnsi="Times New Roman" w:cs="Times New Roman"/>
                <w:sz w:val="23"/>
                <w:szCs w:val="23"/>
              </w:rPr>
              <w:t>1</w:t>
            </w:r>
            <w:r w:rsidR="009E21AC" w:rsidRPr="009E21AC">
              <w:rPr>
                <w:rFonts w:ascii="Times New Roman" w:hAnsi="Times New Roman" w:cs="Times New Roman"/>
                <w:sz w:val="23"/>
                <w:szCs w:val="23"/>
              </w:rPr>
              <w:t>9</w:t>
            </w:r>
            <w:r w:rsidRPr="009E21AC">
              <w:rPr>
                <w:rFonts w:ascii="Times New Roman" w:hAnsi="Times New Roman" w:cs="Times New Roman"/>
                <w:sz w:val="23"/>
                <w:szCs w:val="23"/>
              </w:rPr>
              <w:t>,</w:t>
            </w:r>
            <w:r w:rsidR="009E21AC" w:rsidRPr="009E21AC">
              <w:rPr>
                <w:rFonts w:ascii="Times New Roman" w:hAnsi="Times New Roman" w:cs="Times New Roman"/>
                <w:sz w:val="23"/>
                <w:szCs w:val="23"/>
              </w:rPr>
              <w:t>6</w:t>
            </w:r>
          </w:p>
        </w:tc>
      </w:tr>
    </w:tbl>
    <w:p w:rsidR="004B6C05" w:rsidRPr="009E21AC" w:rsidRDefault="004B6C05" w:rsidP="004B6C05">
      <w:pPr>
        <w:shd w:val="clear" w:color="auto" w:fill="FFFFFF"/>
        <w:spacing w:after="0" w:line="288" w:lineRule="atLeast"/>
        <w:jc w:val="both"/>
        <w:rPr>
          <w:rFonts w:ascii="Times New Roman" w:hAnsi="Times New Roman" w:cs="Times New Roman"/>
          <w:sz w:val="23"/>
          <w:szCs w:val="23"/>
        </w:rPr>
      </w:pPr>
    </w:p>
    <w:p w:rsidR="004B6C05" w:rsidRPr="009E21AC" w:rsidRDefault="004B6C05" w:rsidP="004B6C05">
      <w:pPr>
        <w:shd w:val="clear" w:color="auto" w:fill="FFFFFF"/>
        <w:spacing w:after="0" w:line="288" w:lineRule="atLeast"/>
        <w:jc w:val="both"/>
        <w:rPr>
          <w:rFonts w:ascii="Times New Roman" w:hAnsi="Times New Roman" w:cs="Times New Roman"/>
          <w:b/>
          <w:sz w:val="23"/>
          <w:szCs w:val="23"/>
        </w:rPr>
      </w:pPr>
    </w:p>
    <w:p w:rsidR="004B6C05" w:rsidRPr="004B6C05" w:rsidRDefault="004B6C05" w:rsidP="004B6C05">
      <w:pPr>
        <w:keepNext/>
        <w:keepLines/>
        <w:spacing w:after="0"/>
        <w:outlineLvl w:val="0"/>
        <w:rPr>
          <w:rFonts w:asciiTheme="majorHAnsi" w:eastAsiaTheme="majorEastAsia" w:hAnsiTheme="majorHAnsi" w:cstheme="majorBidi"/>
          <w:b/>
          <w:bCs/>
          <w:sz w:val="28"/>
          <w:szCs w:val="28"/>
        </w:rPr>
      </w:pPr>
      <w:bookmarkStart w:id="5" w:name="_Toc108550795"/>
      <w:r w:rsidRPr="004B6C05">
        <w:rPr>
          <w:rFonts w:asciiTheme="majorHAnsi" w:eastAsiaTheme="majorEastAsia" w:hAnsiTheme="majorHAnsi" w:cstheme="majorBidi"/>
          <w:b/>
          <w:bCs/>
          <w:sz w:val="28"/>
          <w:szCs w:val="28"/>
        </w:rPr>
        <w:lastRenderedPageBreak/>
        <w:t>6.Финансовые ресурсы и их использование</w:t>
      </w:r>
      <w:bookmarkEnd w:id="5"/>
    </w:p>
    <w:p w:rsidR="004B6C05" w:rsidRPr="004B6C05" w:rsidRDefault="004B6C05" w:rsidP="004B6C05">
      <w:pPr>
        <w:shd w:val="clear" w:color="auto" w:fill="FFFFFF"/>
        <w:spacing w:after="0" w:line="288" w:lineRule="atLeast"/>
        <w:jc w:val="both"/>
        <w:rPr>
          <w:rFonts w:ascii="Times New Roman" w:hAnsi="Times New Roman" w:cs="Times New Roman"/>
          <w:b/>
          <w:sz w:val="23"/>
          <w:szCs w:val="23"/>
        </w:rPr>
      </w:pP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6.1.Бюджетное финансирование:</w:t>
      </w:r>
      <w:r w:rsidRPr="004B6C05">
        <w:rPr>
          <w:rFonts w:ascii="Times New Roman" w:hAnsi="Times New Roman" w:cs="Times New Roman"/>
          <w:sz w:val="23"/>
          <w:szCs w:val="23"/>
        </w:rPr>
        <w:t xml:space="preserve"> в отчетном году главными источниками финансирования детского сада являются средства краевого и местного бюджетов, а также внебюджетные средства (родительская плата)</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sz w:val="23"/>
          <w:szCs w:val="23"/>
        </w:rPr>
        <w:t>Плата за присмотр и уход на 1 воспитанника в месяц в отч</w:t>
      </w:r>
      <w:r w:rsidR="009E21AC">
        <w:rPr>
          <w:rFonts w:ascii="Times New Roman" w:hAnsi="Times New Roman" w:cs="Times New Roman"/>
          <w:sz w:val="23"/>
          <w:szCs w:val="23"/>
        </w:rPr>
        <w:t>етном учебном году составили  2469</w:t>
      </w:r>
      <w:r w:rsidRPr="004B6C05">
        <w:rPr>
          <w:rFonts w:ascii="Times New Roman" w:hAnsi="Times New Roman" w:cs="Times New Roman"/>
          <w:sz w:val="23"/>
          <w:szCs w:val="23"/>
        </w:rPr>
        <w:t xml:space="preserve"> рублей, из них 90% питание, 10% обеспечение присмотра и ухода.</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6.2.Внебюджетная деятельность:</w:t>
      </w:r>
      <w:r w:rsidRPr="004B6C05">
        <w:rPr>
          <w:rFonts w:ascii="Times New Roman" w:hAnsi="Times New Roman" w:cs="Times New Roman"/>
          <w:sz w:val="23"/>
          <w:szCs w:val="23"/>
        </w:rPr>
        <w:t xml:space="preserve"> в отчетном периоде на счет детского сада добровольных пожертвований от юридических и физических лиц не поступало.</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r w:rsidRPr="004B6C05">
        <w:rPr>
          <w:rFonts w:ascii="Times New Roman" w:hAnsi="Times New Roman" w:cs="Times New Roman"/>
          <w:b/>
          <w:sz w:val="23"/>
          <w:szCs w:val="23"/>
        </w:rPr>
        <w:t>6.3.Наличие и стоимость дополнительных платных услуг</w:t>
      </w:r>
      <w:r w:rsidRPr="004B6C05">
        <w:rPr>
          <w:rFonts w:ascii="Times New Roman" w:hAnsi="Times New Roman" w:cs="Times New Roman"/>
          <w:sz w:val="23"/>
          <w:szCs w:val="23"/>
        </w:rPr>
        <w:t>:  в отчетном периоде детский сад предоставлял дополнительные платные образовательные услуги:</w:t>
      </w:r>
      <w:r w:rsidR="009E21AC">
        <w:rPr>
          <w:rFonts w:ascii="Times New Roman" w:hAnsi="Times New Roman" w:cs="Times New Roman"/>
          <w:sz w:val="23"/>
          <w:szCs w:val="23"/>
        </w:rPr>
        <w:t xml:space="preserve"> не предоставлял </w:t>
      </w:r>
    </w:p>
    <w:p w:rsidR="004B6C05" w:rsidRPr="004B6C05" w:rsidRDefault="004B6C05" w:rsidP="004B6C05">
      <w:pPr>
        <w:shd w:val="clear" w:color="auto" w:fill="FFFFFF"/>
        <w:spacing w:after="0" w:line="288" w:lineRule="atLeast"/>
        <w:jc w:val="both"/>
        <w:rPr>
          <w:rFonts w:ascii="Times New Roman" w:hAnsi="Times New Roman" w:cs="Times New Roman"/>
          <w:b/>
          <w:sz w:val="23"/>
          <w:szCs w:val="23"/>
        </w:rPr>
      </w:pPr>
      <w:r w:rsidRPr="004B6C05">
        <w:rPr>
          <w:rFonts w:ascii="Times New Roman" w:hAnsi="Times New Roman" w:cs="Times New Roman"/>
          <w:sz w:val="23"/>
          <w:szCs w:val="23"/>
        </w:rPr>
        <w:t xml:space="preserve"> </w:t>
      </w:r>
      <w:r w:rsidRPr="004B6C05">
        <w:rPr>
          <w:rFonts w:ascii="Times New Roman" w:hAnsi="Times New Roman" w:cs="Times New Roman"/>
          <w:b/>
          <w:sz w:val="23"/>
          <w:szCs w:val="23"/>
        </w:rPr>
        <w:t xml:space="preserve">6.4.Льготы для </w:t>
      </w:r>
      <w:proofErr w:type="gramStart"/>
      <w:r w:rsidRPr="004B6C05">
        <w:rPr>
          <w:rFonts w:ascii="Times New Roman" w:hAnsi="Times New Roman" w:cs="Times New Roman"/>
          <w:b/>
          <w:sz w:val="23"/>
          <w:szCs w:val="23"/>
        </w:rPr>
        <w:t>отдельный</w:t>
      </w:r>
      <w:proofErr w:type="gramEnd"/>
      <w:r w:rsidRPr="004B6C05">
        <w:rPr>
          <w:rFonts w:ascii="Times New Roman" w:hAnsi="Times New Roman" w:cs="Times New Roman"/>
          <w:b/>
          <w:sz w:val="23"/>
          <w:szCs w:val="23"/>
        </w:rPr>
        <w:t xml:space="preserve"> категорий воспитанников и условия их получения:</w:t>
      </w:r>
    </w:p>
    <w:p w:rsidR="004B6C05" w:rsidRPr="004B6C05" w:rsidRDefault="004B6C05" w:rsidP="004B6C05">
      <w:pPr>
        <w:spacing w:after="0"/>
        <w:jc w:val="both"/>
        <w:rPr>
          <w:rFonts w:ascii="Times New Roman" w:hAnsi="Times New Roman" w:cs="Times New Roman"/>
          <w:bCs/>
          <w:sz w:val="23"/>
          <w:szCs w:val="23"/>
        </w:rPr>
      </w:pPr>
      <w:r w:rsidRPr="004B6C05">
        <w:rPr>
          <w:rFonts w:ascii="Times New Roman" w:hAnsi="Times New Roman" w:cs="Times New Roman"/>
          <w:sz w:val="23"/>
          <w:szCs w:val="23"/>
        </w:rPr>
        <w:t xml:space="preserve">-компенсация части родительской платы установлена за присмотр и уход за ребенком из </w:t>
      </w:r>
      <w:r w:rsidRPr="004B6C05">
        <w:rPr>
          <w:rFonts w:ascii="Times New Roman" w:hAnsi="Times New Roman" w:cs="Times New Roman"/>
          <w:bCs/>
          <w:sz w:val="23"/>
          <w:szCs w:val="23"/>
        </w:rPr>
        <w:t>расчета  от суммы- 1445,00 рублей (</w:t>
      </w:r>
      <w:r w:rsidRPr="004B6C05">
        <w:rPr>
          <w:rFonts w:ascii="Times New Roman" w:eastAsia="Times New Roman" w:hAnsi="Times New Roman" w:cs="Times New Roman"/>
          <w:lang w:eastAsia="ru-RU"/>
        </w:rPr>
        <w:t>Постановление администрации Приморского края от 22.03.2022 г. № 158-пп)</w:t>
      </w:r>
      <w:r w:rsidRPr="004B6C05">
        <w:rPr>
          <w:rFonts w:ascii="Times New Roman" w:hAnsi="Times New Roman" w:cs="Times New Roman"/>
          <w:bCs/>
          <w:sz w:val="23"/>
          <w:szCs w:val="23"/>
        </w:rPr>
        <w:t xml:space="preserve">; </w:t>
      </w: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4B6C05">
        <w:rPr>
          <w:rFonts w:ascii="Times New Roman" w:eastAsia="Times New Roman" w:hAnsi="Times New Roman" w:cs="Times New Roman"/>
          <w:bCs/>
          <w:sz w:val="23"/>
          <w:szCs w:val="23"/>
          <w:lang w:eastAsia="ru-RU"/>
        </w:rPr>
        <w:t>-</w:t>
      </w:r>
      <w:r w:rsidRPr="004B6C05">
        <w:rPr>
          <w:rFonts w:ascii="Times New Roman" w:eastAsia="Times New Roman" w:hAnsi="Times New Roman" w:cs="Times New Roman"/>
          <w:lang w:eastAsia="ru-RU"/>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w:t>
      </w:r>
      <w:proofErr w:type="gramEnd"/>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6" w:name="_GoBack"/>
      <w:bookmarkEnd w:id="6"/>
    </w:p>
    <w:p w:rsidR="004B6C05" w:rsidRPr="004B6C05" w:rsidRDefault="004B6C05" w:rsidP="004B6C05">
      <w:pPr>
        <w:keepNext/>
        <w:keepLines/>
        <w:spacing w:after="0"/>
        <w:outlineLvl w:val="0"/>
        <w:rPr>
          <w:rFonts w:asciiTheme="majorHAnsi" w:eastAsiaTheme="majorEastAsia" w:hAnsiTheme="majorHAnsi" w:cstheme="majorBidi"/>
          <w:b/>
          <w:bCs/>
          <w:sz w:val="28"/>
          <w:szCs w:val="28"/>
        </w:rPr>
      </w:pPr>
      <w:bookmarkStart w:id="7" w:name="_Toc108550796"/>
      <w:r w:rsidRPr="004B6C05">
        <w:rPr>
          <w:rFonts w:asciiTheme="majorHAnsi" w:eastAsiaTheme="majorEastAsia" w:hAnsiTheme="majorHAnsi" w:cstheme="majorBidi"/>
          <w:b/>
          <w:bCs/>
          <w:sz w:val="28"/>
          <w:szCs w:val="28"/>
        </w:rPr>
        <w:t>7.Заключение. Перспективы развития.</w:t>
      </w:r>
      <w:bookmarkEnd w:id="7"/>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6C05">
        <w:rPr>
          <w:rFonts w:ascii="Times New Roman" w:eastAsia="Times New Roman" w:hAnsi="Times New Roman" w:cs="Times New Roman"/>
          <w:b/>
          <w:lang w:eastAsia="ru-RU"/>
        </w:rPr>
        <w:t>7.1.Выводы по проведенному анализу и перспективы развития</w:t>
      </w:r>
      <w:r w:rsidRPr="004B6C05">
        <w:rPr>
          <w:rFonts w:ascii="Times New Roman" w:eastAsia="Times New Roman" w:hAnsi="Times New Roman" w:cs="Times New Roman"/>
          <w:lang w:eastAsia="ru-RU"/>
        </w:rPr>
        <w:t xml:space="preserve">: результаты мониторинга показывают, что в детском саду созданы необходимые условия для благоприятного психологического, эмоционального развития детей. Результаты анализа социально-нормативных возрастных характеристик и достижений детей показывают, что воспитанники осваивают ООП ДО детского сада в  объеме 96,4%. МБДОУ «Д/С № 3 </w:t>
      </w:r>
      <w:proofErr w:type="spellStart"/>
      <w:r w:rsidRPr="004B6C05">
        <w:rPr>
          <w:rFonts w:ascii="Times New Roman" w:eastAsia="Times New Roman" w:hAnsi="Times New Roman" w:cs="Times New Roman"/>
          <w:lang w:eastAsia="ru-RU"/>
        </w:rPr>
        <w:t>кп</w:t>
      </w:r>
      <w:proofErr w:type="spellEnd"/>
      <w:r w:rsidRPr="004B6C05">
        <w:rPr>
          <w:rFonts w:ascii="Times New Roman" w:eastAsia="Times New Roman" w:hAnsi="Times New Roman" w:cs="Times New Roman"/>
          <w:lang w:eastAsia="ru-RU"/>
        </w:rPr>
        <w:t xml:space="preserve">. Горные Ключи» имеет квалифицированные кадры и материально-техническую базу, необходимую для дальнейшего успешного развития. В коллективе отмечается стремление к самообразованию, повышению профессионального уровня, к сотрудничеству с родителями воспитанников. В основном, родители удовлетворены качеством образовательных услуг, предоставляемых МБДОУ «Д/С № 3 </w:t>
      </w:r>
      <w:proofErr w:type="spellStart"/>
      <w:r w:rsidRPr="004B6C05">
        <w:rPr>
          <w:rFonts w:ascii="Times New Roman" w:eastAsia="Times New Roman" w:hAnsi="Times New Roman" w:cs="Times New Roman"/>
          <w:lang w:eastAsia="ru-RU"/>
        </w:rPr>
        <w:t>кп</w:t>
      </w:r>
      <w:proofErr w:type="spellEnd"/>
      <w:r w:rsidRPr="004B6C05">
        <w:rPr>
          <w:rFonts w:ascii="Times New Roman" w:eastAsia="Times New Roman" w:hAnsi="Times New Roman" w:cs="Times New Roman"/>
          <w:lang w:eastAsia="ru-RU"/>
        </w:rPr>
        <w:t>. Горные Ключи», кадровым составом, материально-техническим оснащением.</w:t>
      </w: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B6C05">
        <w:rPr>
          <w:rFonts w:ascii="Times New Roman" w:eastAsia="Times New Roman" w:hAnsi="Times New Roman" w:cs="Times New Roman"/>
          <w:b/>
          <w:lang w:eastAsia="ru-RU"/>
        </w:rPr>
        <w:t>7.2.План развития и приоритетные задачи на следующий учебный год:</w:t>
      </w: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6C05">
        <w:rPr>
          <w:rFonts w:ascii="Times New Roman" w:eastAsia="Times New Roman" w:hAnsi="Times New Roman" w:cs="Times New Roman"/>
          <w:lang w:eastAsia="ru-RU"/>
        </w:rPr>
        <w:t>В предстоящем учебном году детский сад ставит перед собой задачи:</w:t>
      </w: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6C05">
        <w:rPr>
          <w:rFonts w:ascii="Times New Roman" w:eastAsia="Times New Roman" w:hAnsi="Times New Roman" w:cs="Times New Roman"/>
          <w:lang w:eastAsia="ru-RU"/>
        </w:rPr>
        <w:t>1.Расширить формы работы по речевому развитию детей</w:t>
      </w: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6C05">
        <w:rPr>
          <w:rFonts w:ascii="Times New Roman" w:eastAsia="Times New Roman" w:hAnsi="Times New Roman" w:cs="Times New Roman"/>
          <w:lang w:eastAsia="ru-RU"/>
        </w:rPr>
        <w:t>2.Расширить формы работы с социальными партнерами</w:t>
      </w:r>
    </w:p>
    <w:p w:rsidR="004B6C05" w:rsidRPr="004B6C05" w:rsidRDefault="004B6C05" w:rsidP="004B6C0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6C05">
        <w:rPr>
          <w:rFonts w:ascii="Times New Roman" w:eastAsia="Times New Roman" w:hAnsi="Times New Roman" w:cs="Times New Roman"/>
          <w:lang w:eastAsia="ru-RU"/>
        </w:rPr>
        <w:t>3.Способствовать укреплению материально-технической базы за счет приобретения современного благоустройства прогулочных площадок.</w:t>
      </w:r>
    </w:p>
    <w:p w:rsidR="004B6C05" w:rsidRPr="004B6C05" w:rsidRDefault="004B6C05" w:rsidP="004B6C05">
      <w:pPr>
        <w:shd w:val="clear" w:color="auto" w:fill="FFFFFF"/>
        <w:spacing w:after="0" w:line="288" w:lineRule="atLeast"/>
        <w:jc w:val="both"/>
        <w:rPr>
          <w:rFonts w:ascii="Times New Roman" w:hAnsi="Times New Roman" w:cs="Times New Roman"/>
          <w:sz w:val="23"/>
          <w:szCs w:val="23"/>
        </w:rPr>
      </w:pPr>
    </w:p>
    <w:p w:rsidR="004B6C05" w:rsidRPr="004B6C05" w:rsidRDefault="004B6C05" w:rsidP="004B6C05"/>
    <w:p w:rsidR="004B6C05" w:rsidRPr="004B6C05" w:rsidRDefault="004B6C05" w:rsidP="004B6C05"/>
    <w:p w:rsidR="00C60FA3" w:rsidRDefault="00C60FA3"/>
    <w:sectPr w:rsidR="00C60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5"/>
    <w:rsid w:val="00003AD5"/>
    <w:rsid w:val="00007245"/>
    <w:rsid w:val="001C3F64"/>
    <w:rsid w:val="002F52E0"/>
    <w:rsid w:val="004B6C05"/>
    <w:rsid w:val="004E74FC"/>
    <w:rsid w:val="00754583"/>
    <w:rsid w:val="009E21AC"/>
    <w:rsid w:val="00AA055C"/>
    <w:rsid w:val="00C046E1"/>
    <w:rsid w:val="00C2214A"/>
    <w:rsid w:val="00C60FA3"/>
    <w:rsid w:val="00D22278"/>
    <w:rsid w:val="00E81744"/>
    <w:rsid w:val="00F8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E74FC"/>
    <w:pPr>
      <w:ind w:left="720"/>
      <w:contextualSpacing/>
    </w:pPr>
    <w:rPr>
      <w:rFonts w:eastAsia="Times New Roman" w:cs="Times New Roman"/>
      <w:color w:val="000000"/>
      <w:szCs w:val="20"/>
      <w:lang w:eastAsia="ru-RU"/>
    </w:rPr>
  </w:style>
  <w:style w:type="character" w:customStyle="1" w:styleId="a5">
    <w:name w:val="Абзац списка Знак"/>
    <w:basedOn w:val="a0"/>
    <w:link w:val="a4"/>
    <w:rsid w:val="004E74FC"/>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E74FC"/>
    <w:pPr>
      <w:ind w:left="720"/>
      <w:contextualSpacing/>
    </w:pPr>
    <w:rPr>
      <w:rFonts w:eastAsia="Times New Roman" w:cs="Times New Roman"/>
      <w:color w:val="000000"/>
      <w:szCs w:val="20"/>
      <w:lang w:eastAsia="ru-RU"/>
    </w:rPr>
  </w:style>
  <w:style w:type="character" w:customStyle="1" w:styleId="a5">
    <w:name w:val="Абзац списка Знак"/>
    <w:basedOn w:val="a0"/>
    <w:link w:val="a4"/>
    <w:rsid w:val="004E74FC"/>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95;-&#1076;&#1089;3.&#1082;&#1080;&#1088;&#1086;&#1073;&#1088;.&#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Pages>
  <Words>3778</Words>
  <Characters>21540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MSI</dc:creator>
  <cp:lastModifiedBy>User</cp:lastModifiedBy>
  <cp:revision>4</cp:revision>
  <dcterms:created xsi:type="dcterms:W3CDTF">2025-07-03T02:12:00Z</dcterms:created>
  <dcterms:modified xsi:type="dcterms:W3CDTF">2025-07-04T01:58:00Z</dcterms:modified>
</cp:coreProperties>
</file>